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eader"/>
    <w:bookmarkEnd w:id="20"/>
    <w:bookmarkStart w:id="84" w:name="content"/>
    <w:bookmarkStart w:id="83" w:name="Xa013c99b283f51dc144d40ad20f6ae0e5ed8238"/>
    <w:p>
      <w:pPr>
        <w:pStyle w:val="Heading1"/>
      </w:pPr>
      <w:r>
        <w:t xml:space="preserve">Multi-layer interacting wavefields with per-layer inertia for a single-file HTML Canvas + WebAudio instrument</w:t>
      </w:r>
    </w:p>
    <w:bookmarkStart w:id="25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A reliable design for “multi-layer interacting wavefields” with</w:t>
      </w:r>
      <w:r>
        <w:t xml:space="preserve"> </w:t>
      </w:r>
      <w:r>
        <w:rPr>
          <w:b/>
          <w:bCs/>
        </w:rPr>
        <w:t xml:space="preserve">per-layer mass/inertia</w:t>
      </w:r>
      <w:r>
        <w:t xml:space="preserve">,</w:t>
      </w:r>
      <w:r>
        <w:t xml:space="preserve"> </w:t>
      </w:r>
      <w:r>
        <w:rPr>
          <w:b/>
          <w:bCs/>
        </w:rPr>
        <w:t xml:space="preserve">visual separation</w:t>
      </w:r>
      <w:r>
        <w:t xml:space="preserve">,</w:t>
      </w:r>
      <w:r>
        <w:t xml:space="preserve"> </w:t>
      </w:r>
      <w:r>
        <w:rPr>
          <w:b/>
          <w:bCs/>
        </w:rPr>
        <w:t xml:space="preserve">node-traversal coupling</w:t>
      </w:r>
      <w:r>
        <w:t xml:space="preserve">, and</w:t>
      </w:r>
      <w:r>
        <w:t xml:space="preserve"> </w:t>
      </w:r>
      <w:r>
        <w:rPr>
          <w:b/>
          <w:bCs/>
        </w:rPr>
        <w:t xml:space="preserve">playable instrument behaviour</w:t>
      </w:r>
      <w:r>
        <w:t xml:space="preserve"> </w:t>
      </w:r>
      <w:r>
        <w:t xml:space="preserve">is best understood as a</w:t>
      </w:r>
      <w:r>
        <w:t xml:space="preserve"> </w:t>
      </w:r>
      <w:r>
        <w:rPr>
          <w:b/>
          <w:bCs/>
        </w:rPr>
        <w:t xml:space="preserve">multi-rate dynamical system</w:t>
      </w:r>
      <w:r>
        <w:t xml:space="preserve">: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control-rate dynamics layer</w:t>
      </w:r>
      <w:r>
        <w:t xml:space="preserve"> </w:t>
      </w:r>
      <w:r>
        <w:t xml:space="preserve">integrates per-layer state variables (amplitudes, phase/frequency targets, coupling states) using an ODE integrator selected for long-run stability (often semi-implicit/symplectic Euler). Structure-preserving integrators are explicitly motivated in the geometric numerical integration literature for improved qualitative behaviour on oscillatory/Hamiltonian-like systems.</w:t>
      </w:r>
      <w:r>
        <w:t xml:space="preserve"> </w:t>
      </w:r>
      <w:hyperlink r:id="rId21">
        <w:r>
          <w:rPr>
            <w:rStyle w:val="Hyperlink"/>
          </w:rPr>
          <w:t xml:space="preserve">[1]</w:t>
        </w:r>
      </w:hyperlink>
    </w:p>
    <w:p>
      <w:pPr>
        <w:pStyle w:val="Compact"/>
        <w:numPr>
          <w:ilvl w:val="0"/>
          <w:numId w:val="1001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audio-rate synthesis layer</w:t>
      </w:r>
      <w:r>
        <w:t xml:space="preserve"> </w:t>
      </w:r>
      <w:r>
        <w:t xml:space="preserve">renders sound via an oscillator bank (sin/cos or wavetable) inside the WebAudio rendering pipeline, ideally in an</w:t>
      </w:r>
      <w:r>
        <w:t xml:space="preserve"> </w:t>
      </w:r>
      <w:r>
        <w:rPr>
          <w:b/>
          <w:bCs/>
        </w:rPr>
        <w:t xml:space="preserve">AudioWorklet</w:t>
      </w:r>
      <w:r>
        <w:t xml:space="preserve"> </w:t>
      </w:r>
      <w:r>
        <w:t xml:space="preserve">for scalability and to avoid per-sample main-thread work. WebAudio rendering is explicitly</w:t>
      </w:r>
      <w:r>
        <w:t xml:space="preserve"> </w:t>
      </w:r>
      <w:r>
        <w:rPr>
          <w:b/>
          <w:bCs/>
        </w:rPr>
        <w:t xml:space="preserve">block-based</w:t>
      </w:r>
      <w:r>
        <w:t xml:space="preserve"> </w:t>
      </w:r>
      <w:r>
        <w:t xml:space="preserve">(render quanta) and defines k‑rate vs a‑rate parameter sampling rules.</w:t>
      </w:r>
      <w:r>
        <w:t xml:space="preserve"> </w:t>
      </w:r>
      <w:hyperlink r:id="rId22">
        <w:r>
          <w:rPr>
            <w:rStyle w:val="Hyperlink"/>
          </w:rPr>
          <w:t xml:space="preserve">[2]</w:t>
        </w:r>
      </w:hyperlink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mapping layer</w:t>
      </w:r>
      <w:r>
        <w:t xml:space="preserve"> </w:t>
      </w:r>
      <w:r>
        <w:t xml:space="preserve">converts traversal features (node id, reinforcement, entropy, novelty, prime-step events) into forces, targets, and gates that drive control dynamics. Synchronisation/locking can be grounded in coupled-oscillator theory (Kuramoto family and extensions with inertia), with coherence summarised by the standard order parameter</w:t>
      </w:r>
      <w:r>
        <w:t xml:space="preserve"> </w:t>
      </w:r>
      <m:oMath>
        <m:r>
          <m:t>r</m:t>
        </m:r>
      </m:oMath>
      <w:r>
        <w:t xml:space="preserve">.</w:t>
      </w:r>
      <w:r>
        <w:t xml:space="preserve"> </w:t>
      </w:r>
      <w:hyperlink r:id="rId23">
        <w:r>
          <w:rPr>
            <w:rStyle w:val="Hyperlink"/>
          </w:rPr>
          <w:t xml:space="preserve">[3]</w:t>
        </w:r>
      </w:hyperlink>
    </w:p>
    <w:p>
      <w:pPr>
        <w:pStyle w:val="FirstParagraph"/>
      </w:pPr>
      <w:r>
        <w:t xml:space="preserve">Open-ended items (must be fixed by your goals and profiling): number of layers</w:t>
      </w:r>
      <w:r>
        <w:t xml:space="preserve"> </w:t>
      </w:r>
      <m:oMath>
        <m:r>
          <m:t>L</m:t>
        </m:r>
      </m:oMath>
      <w:r>
        <w:t xml:space="preserve">, max polyphony</w:t>
      </w:r>
      <w:r>
        <w:t xml:space="preserve"> </w:t>
      </w:r>
      <m:oMath>
        <m:sSub>
          <m:e>
            <m:r>
              <m:t>V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t xml:space="preserve">, coupling topology (all-to-all vs sparse vs mean-field), whether coupling is sample-accurate or control-rate, canvas spatial sample count</w:t>
      </w:r>
      <w:r>
        <w:t xml:space="preserve"> </w:t>
      </w:r>
      <m:oMath>
        <m:sSub>
          <m:e>
            <m:r>
              <m:t>N</m:t>
            </m:r>
          </m:e>
          <m:sub>
            <m:r>
              <m:t>s</m:t>
            </m:r>
          </m:sub>
        </m:sSub>
      </m:oMath>
      <w:r>
        <w:t xml:space="preserve">, and the effective audio sample rate (given by</w:t>
      </w:r>
      <w:r>
        <w:t xml:space="preserve"> </w:t>
      </w:r>
      <w:r>
        <w:rPr>
          <w:rStyle w:val="VerbatimChar"/>
        </w:rPr>
        <w:t xml:space="preserve">BaseAudioContext.sampleRate</w:t>
      </w:r>
      <w:r>
        <w:t xml:space="preserve">).</w:t>
      </w:r>
      <w:r>
        <w:t xml:space="preserve"> </w:t>
      </w:r>
      <w:hyperlink r:id="rId24">
        <w:r>
          <w:rPr>
            <w:rStyle w:val="Hyperlink"/>
          </w:rPr>
          <w:t xml:space="preserve">[4]</w:t>
        </w:r>
      </w:hyperlink>
    </w:p>
    <w:bookmarkEnd w:id="25"/>
    <w:bookmarkStart w:id="29" w:name="Xf35551e3abaf74252f8ab3fc85134951350709c"/>
    <w:p>
      <w:pPr>
        <w:pStyle w:val="Heading2"/>
      </w:pPr>
      <w:r>
        <w:t xml:space="preserve">Architecture constraints and single-file patterns</w:t>
      </w:r>
    </w:p>
    <w:p>
      <w:pPr>
        <w:pStyle w:val="FirstParagraph"/>
      </w:pPr>
      <w:r>
        <w:t xml:space="preserve">WebAudio’s</w:t>
      </w:r>
      <w:r>
        <w:t xml:space="preserve"> </w:t>
      </w:r>
      <w:r>
        <w:rPr>
          <w:b/>
          <w:bCs/>
        </w:rPr>
        <w:t xml:space="preserve">rendering model</w:t>
      </w:r>
      <w:r>
        <w:t xml:space="preserve"> </w:t>
      </w:r>
      <w:r>
        <w:t xml:space="preserve">is not a continuous-time “loop”; it is defined as block processing (render quanta) with a canonical quantum size of 128 sample-frames in the specification lineage, and it formalises k‑rate vs a‑rate parameter sampling inside each block.</w:t>
      </w:r>
      <w:r>
        <w:t xml:space="preserve"> </w:t>
      </w:r>
      <w:hyperlink r:id="rId22">
        <w:r>
          <w:rPr>
            <w:rStyle w:val="Hyperlink"/>
          </w:rPr>
          <w:t xml:space="preserve">[5]</w:t>
        </w:r>
      </w:hyperlink>
      <w:r>
        <w:br/>
      </w:r>
      <w:r>
        <w:t xml:space="preserve">The modern custom DSP path is an</w:t>
      </w:r>
      <w:r>
        <w:t xml:space="preserve"> </w:t>
      </w:r>
      <w:r>
        <w:rPr>
          <w:b/>
          <w:bCs/>
        </w:rPr>
        <w:t xml:space="preserve">AudioWorklet</w:t>
      </w:r>
      <w:r>
        <w:t xml:space="preserve">, which runs audio processing code in the audio rendering context; MDN documents that</w:t>
      </w:r>
      <w:r>
        <w:t xml:space="preserve"> </w:t>
      </w:r>
      <w:r>
        <w:rPr>
          <w:rStyle w:val="VerbatimChar"/>
        </w:rPr>
        <w:t xml:space="preserve">AudioWorkletProcessor.process()</w:t>
      </w:r>
      <w:r>
        <w:t xml:space="preserve"> </w:t>
      </w:r>
      <w:r>
        <w:t xml:space="preserve">receives parameter arrays whose length reflects automation rate and block processing (typically 128 values for a‑rate under automation, otherwise possibly a single constant).</w:t>
      </w:r>
      <w:r>
        <w:t xml:space="preserve"> </w:t>
      </w:r>
      <w:hyperlink r:id="rId26">
        <w:r>
          <w:rPr>
            <w:rStyle w:val="Hyperlink"/>
          </w:rPr>
          <w:t xml:space="preserve">[6]</w:t>
        </w:r>
      </w:hyperlink>
    </w:p>
    <w:p>
      <w:pPr>
        <w:pStyle w:val="BodyText"/>
      </w:pPr>
      <w:r>
        <w:t xml:space="preserve">A single-file HTML pattern that fits these constraints is:</w:t>
      </w:r>
    </w:p>
    <w:p>
      <w:pPr>
        <w:pStyle w:val="BodyText"/>
      </w:pPr>
      <w:r>
        <w:t xml:space="preserve">1) Main thread: UI + traversal + control-rate integration + Canvas rendering (via</w:t>
      </w:r>
      <w:r>
        <w:t xml:space="preserve"> </w:t>
      </w:r>
      <w:r>
        <w:rPr>
          <w:rStyle w:val="VerbatimChar"/>
        </w:rPr>
        <w:t xml:space="preserve">requestAnimationFrame</w:t>
      </w:r>
      <w:r>
        <w:t xml:space="preserve">).</w:t>
      </w:r>
      <w:r>
        <w:br/>
      </w:r>
      <w:r>
        <w:t xml:space="preserve">2) Audio rendering: AudioWorklet oscillator bank + envelope/metering, controlled by a small set of scheduled parameters and discrete messages.</w:t>
      </w:r>
      <w:r>
        <w:br/>
      </w:r>
      <w:r>
        <w:t xml:space="preserve">3) Bridging:</w:t>
      </w:r>
      <w:r>
        <w:t xml:space="preserve"> </w:t>
      </w:r>
      <w:r>
        <w:rPr>
          <w:rStyle w:val="VerbatimChar"/>
        </w:rPr>
        <w:t xml:space="preserve">AudioParam</w:t>
      </w:r>
      <w:r>
        <w:t xml:space="preserve"> </w:t>
      </w:r>
      <w:r>
        <w:t xml:space="preserve">automation and/or AudioWorklet parameter descriptors for continuous controls;</w:t>
      </w:r>
      <w:r>
        <w:t xml:space="preserve"> </w:t>
      </w:r>
      <w:r>
        <w:rPr>
          <w:rStyle w:val="VerbatimChar"/>
        </w:rPr>
        <w:t xml:space="preserve">MessagePort</w:t>
      </w:r>
      <w:r>
        <w:t xml:space="preserve"> </w:t>
      </w:r>
      <w:r>
        <w:t xml:space="preserve">messages for discrete events (strike, preset change, prime trigger).</w:t>
      </w:r>
    </w:p>
    <w:p>
      <w:pPr>
        <w:pStyle w:val="BodyText"/>
      </w:pPr>
      <w:r>
        <w:t xml:space="preserve">A practical single-file mechanism for worklets is “inline module via Blob URL” (</w:t>
      </w:r>
      <w:r>
        <w:rPr>
          <w:rStyle w:val="VerbatimChar"/>
        </w:rPr>
        <w:t xml:space="preserve">URL.createObjectURL(new Blob([...]))</w:t>
      </w:r>
      <w:r>
        <w:t xml:space="preserve"> </w:t>
      </w:r>
      <w:r>
        <w:t xml:space="preserve">then</w:t>
      </w:r>
      <w:r>
        <w:t xml:space="preserve"> </w:t>
      </w:r>
      <w:r>
        <w:rPr>
          <w:rStyle w:val="VerbatimChar"/>
        </w:rPr>
        <w:t xml:space="preserve">audioContext.audioWorklet.addModule(blobURL)</w:t>
      </w:r>
      <w:r>
        <w:t xml:space="preserve">). This is not the normative spec “preferred delivery”, but it is a widely used deployment pattern in single-file contexts.</w:t>
      </w:r>
      <w:r>
        <w:t xml:space="preserve"> </w:t>
      </w:r>
      <w:hyperlink r:id="rId27">
        <w:r>
          <w:rPr>
            <w:rStyle w:val="Hyperlink"/>
          </w:rPr>
          <w:t xml:space="preserve">[7]</w:t>
        </w:r>
      </w:hyperlink>
    </w:p>
    <w:p>
      <w:pPr>
        <w:pStyle w:val="BodyText"/>
      </w:pPr>
      <w:r>
        <w:t xml:space="preserve">On the visual side,</w:t>
      </w:r>
      <w:r>
        <w:t xml:space="preserve"> </w:t>
      </w:r>
      <w:r>
        <w:rPr>
          <w:rStyle w:val="VerbatimChar"/>
        </w:rPr>
        <w:t xml:space="preserve">requestAnimationFrame()</w:t>
      </w:r>
      <w:r>
        <w:t xml:space="preserve"> </w:t>
      </w:r>
      <w:r>
        <w:t xml:space="preserve">is display-driven (often 60 Hz) and is commonly paused in background tabs; MDN explicitly notes this pause behaviour (in worker rAF docs, but the behavioural point is relevant to scheduling assumptions).</w:t>
      </w:r>
      <w:r>
        <w:t xml:space="preserve"> </w:t>
      </w:r>
      <w:hyperlink r:id="rId28">
        <w:r>
          <w:rPr>
            <w:rStyle w:val="Hyperlink"/>
          </w:rPr>
          <w:t xml:space="preserve">[8]</w:t>
        </w:r>
      </w:hyperlink>
      <w:r>
        <w:br/>
      </w:r>
      <w:r>
        <w:t xml:space="preserve">This implies you should treat the control integrator as either:</w:t>
      </w:r>
      <w:r>
        <w:t xml:space="preserve"> </w:t>
      </w:r>
      <w:r>
        <w:t xml:space="preserve">- “paused when hidden” (acceptable for an instrument UI), or</w:t>
      </w:r>
      <w:r>
        <w:br/>
      </w:r>
      <w:r>
        <w:t xml:space="preserve">- driven by audio time with internal stepping on resume (better for correctness if you need deterministic long-run state).</w:t>
      </w:r>
    </w:p>
    <w:bookmarkEnd w:id="29"/>
    <w:bookmarkStart w:id="39" w:name="mathematical-models"/>
    <w:p>
      <w:pPr>
        <w:pStyle w:val="Heading2"/>
      </w:pPr>
      <w:r>
        <w:t xml:space="preserve">Mathematical models</w:t>
      </w:r>
    </w:p>
    <w:bookmarkStart w:id="30" w:name="layered-wavefield-geometry"/>
    <w:p>
      <w:pPr>
        <w:pStyle w:val="Heading3"/>
      </w:pPr>
      <w:r>
        <w:t xml:space="preserve">Layered wavefield geometry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s</m:t>
        </m:r>
        <m:r>
          <m:rPr>
            <m:sty m:val="p"/>
          </m:rPr>
          <m:t>∈</m:t>
        </m:r>
        <m:d>
          <m:dPr>
            <m:begChr m:val="["/>
            <m:sepChr m:val=""/>
            <m:endChr m:val="]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S</m:t>
            </m:r>
          </m:e>
        </m:d>
      </m:oMath>
      <w:r>
        <w:t xml:space="preserve"> </w:t>
      </w:r>
      <w:r>
        <w:t xml:space="preserve">be an arc-length-like parameter. Precompute a base curve</w:t>
      </w:r>
      <w:r>
        <w:t xml:space="preserve"> </w:t>
      </w:r>
      <m:oMath>
        <m:sSub>
          <m:e>
            <m:r>
              <m:rPr>
                <m:sty m:val="b"/>
              </m:rPr>
              <m:t>r</m:t>
            </m:r>
          </m:e>
          <m:sub>
            <m:r>
              <m:t>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</m:oMath>
      <w:r>
        <w:t xml:space="preserve"> </w:t>
      </w:r>
      <w:r>
        <w:t xml:space="preserve">and a unit normal</w:t>
      </w:r>
      <w:r>
        <w:t xml:space="preserve"> </w:t>
      </w:r>
      <m:oMath>
        <m:r>
          <m:rPr>
            <m:sty m:val="b"/>
          </m:rPr>
          <m:t>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</m:oMath>
      <w:r>
        <w:t xml:space="preserve">. The displayed curve is a normal displacement by a summed scalar field</w:t>
      </w:r>
      <w:r>
        <w:t xml:space="preserve"> </w:t>
      </w:r>
      <m:oMath>
        <m:sSub>
          <m:e>
            <m:r>
              <m:t>u</m:t>
            </m:r>
          </m:e>
          <m:sub>
            <m:r>
              <m:rPr>
                <m:nor/>
                <m:sty m:val="p"/>
              </m:rPr>
              <m:t>tot</m:t>
            </m:r>
          </m:sub>
        </m:sSub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b"/>
            </m:rPr>
            <m:t>r</m:t>
          </m:r>
          <m:d>
            <m:dPr>
              <m:begChr m:val="("/>
              <m:sepChr m:val=""/>
              <m:endChr m:val=")"/>
              <m:grow/>
            </m:dPr>
            <m:e>
              <m:r>
                <m:t>s</m:t>
              </m:r>
              <m:r>
                <m:rPr>
                  <m:sty m:val="p"/>
                </m:rPr>
                <m:t>,</m:t>
              </m:r>
              <m:r>
                <m:t>t</m:t>
              </m:r>
            </m:e>
          </m:d>
          <m:r>
            <m:rPr>
              <m:sty m:val="p"/>
            </m:rPr>
            <m:t>=</m:t>
          </m:r>
          <m:sSub>
            <m:e>
              <m:r>
                <m:rPr>
                  <m:sty m:val="b"/>
                </m:rPr>
                <m:t>r</m:t>
              </m:r>
            </m:e>
            <m:sub>
              <m:r>
                <m:t>0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s</m:t>
              </m:r>
            </m:e>
          </m:d>
          <m:r>
            <m:rPr>
              <m:sty m:val="p"/>
            </m:rPr>
            <m:t>+</m:t>
          </m:r>
          <m:r>
            <m:rPr>
              <m:sty m:val="b"/>
            </m:rPr>
            <m:t>n</m:t>
          </m:r>
          <m:d>
            <m:dPr>
              <m:begChr m:val="("/>
              <m:sepChr m:val=""/>
              <m:endChr m:val=")"/>
              <m:grow/>
            </m:dPr>
            <m:e>
              <m:r>
                <m:t>s</m:t>
              </m:r>
            </m:e>
          </m:d>
          <m:r>
            <m:t> </m:t>
          </m:r>
          <m:sSub>
            <m:e>
              <m:r>
                <m:t>u</m:t>
              </m:r>
            </m:e>
            <m:sub>
              <m:r>
                <m:rPr>
                  <m:nor/>
                  <m:sty m:val="p"/>
                </m:rPr>
                <m:t>tot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s</m:t>
              </m:r>
              <m:r>
                <m:rPr>
                  <m:sty m:val="p"/>
                </m:rPr>
                <m:t>,</m:t>
              </m:r>
              <m:r>
                <m:t>t</m:t>
              </m:r>
            </m:e>
          </m:d>
          <m:r>
            <m:rPr>
              <m:sty m:val="p"/>
            </m:rPr>
            <m:t>,</m:t>
          </m:r>
          <m:r>
            <m:t>  </m:t>
          </m:r>
          <m:sSub>
            <m:e>
              <m:r>
                <m:t>u</m:t>
              </m:r>
            </m:e>
            <m:sub>
              <m:r>
                <m:rPr>
                  <m:nor/>
                  <m:sty m:val="p"/>
                </m:rPr>
                <m:t>tot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s</m:t>
              </m:r>
              <m:r>
                <m:rPr>
                  <m:sty m:val="p"/>
                </m:rPr>
                <m:t>,</m:t>
              </m:r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L</m:t>
              </m:r>
            </m:sup>
            <m:e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s</m:t>
              </m:r>
              <m:r>
                <m:rPr>
                  <m:sty m:val="p"/>
                </m:rPr>
                <m:t>,</m:t>
              </m:r>
              <m: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For “multiple sin/cos waveforms per layer”, use a quadrature decomposition: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i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s</m:t>
              </m:r>
              <m:r>
                <m:rPr>
                  <m:sty m:val="p"/>
                </m:rPr>
                <m:t>,</m:t>
              </m:r>
              <m:r>
                <m:t>t</m:t>
              </m:r>
            </m:e>
          </m:d>
          <m:r>
            <m:rPr>
              <m:sty m:val="p"/>
            </m:rPr>
            <m:t>=</m:t>
          </m:r>
          <m:sSub>
            <m:e>
              <m:r>
                <m:t>a</m:t>
              </m:r>
            </m:e>
            <m:sub>
              <m:r>
                <m:t>i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sin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ψ</m:t>
                  </m:r>
                </m:e>
                <m:sub>
                  <m:r>
                    <m:t>i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s</m:t>
                  </m:r>
                  <m:r>
                    <m:rPr>
                      <m:sty m:val="p"/>
                    </m:rPr>
                    <m:t>,</m:t>
                  </m:r>
                  <m:r>
                    <m:t>t</m:t>
                  </m:r>
                </m:e>
              </m:d>
            </m:e>
          </m:d>
          <m:r>
            <m:rPr>
              <m:sty m:val="p"/>
            </m:rPr>
            <m:t>+</m:t>
          </m:r>
          <m:sSub>
            <m:e>
              <m:r>
                <m:t>b</m:t>
              </m:r>
            </m:e>
            <m:sub>
              <m:r>
                <m:t>i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cos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ψ</m:t>
                  </m:r>
                </m:e>
                <m:sub>
                  <m:r>
                    <m:t>i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s</m:t>
                  </m:r>
                  <m:r>
                    <m:rPr>
                      <m:sty m:val="p"/>
                    </m:rPr>
                    <m:t>,</m:t>
                  </m:r>
                  <m:r>
                    <m:t>t</m:t>
                  </m:r>
                </m:e>
              </m:d>
            </m:e>
          </m:d>
          <m:r>
            <m:rPr>
              <m:sty m:val="p"/>
            </m:rPr>
            <m:t>,</m:t>
          </m:r>
          <m:r>
            <m:t>  </m:t>
          </m:r>
          <m:sSub>
            <m:e>
              <m:r>
                <m:t>ψ</m:t>
              </m:r>
            </m:e>
            <m:sub>
              <m:r>
                <m:t>i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s</m:t>
              </m:r>
              <m:r>
                <m:rPr>
                  <m:sty m:val="p"/>
                </m:rPr>
                <m:t>,</m:t>
              </m:r>
              <m:r>
                <m:t>t</m:t>
              </m:r>
            </m:e>
          </m:d>
          <m:r>
            <m:rPr>
              <m:sty m:val="p"/>
            </m:rPr>
            <m:t>=</m:t>
          </m:r>
          <m:sSub>
            <m:e>
              <m:r>
                <m:t>k</m:t>
              </m:r>
            </m:e>
            <m:sub>
              <m:r>
                <m:t>i</m:t>
              </m:r>
            </m:sub>
          </m:sSub>
          <m:r>
            <m:t>s</m:t>
          </m:r>
          <m:r>
            <m:rPr>
              <m:sty m:val="p"/>
            </m:rPr>
            <m:t>−</m:t>
          </m:r>
          <m:sSub>
            <m:e>
              <m:r>
                <m:t>ϕ</m:t>
              </m:r>
            </m:e>
            <m:sub>
              <m:r>
                <m:t>i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Here</w:t>
      </w:r>
      <w:r>
        <w:t xml:space="preserve"> </w:t>
      </w:r>
      <m:oMath>
        <m:sSub>
          <m:e>
            <m:r>
              <m:t>k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a spatial wavenumber (visual detail density) and</w:t>
      </w:r>
      <w:r>
        <w:t xml:space="preserve"> </w:t>
      </w:r>
      <m:oMath>
        <m:sSub>
          <m:e>
            <m:r>
              <m:t>ϕ</m:t>
            </m:r>
          </m:e>
          <m:sub>
            <m:r>
              <m:t>i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a travelling phase.</w:t>
      </w:r>
    </w:p>
    <w:bookmarkEnd w:id="30"/>
    <w:bookmarkStart w:id="31" w:name="X71e967be1ff94c4794a1e512932cd173ee85431"/>
    <w:p>
      <w:pPr>
        <w:pStyle w:val="Heading3"/>
      </w:pPr>
      <w:r>
        <w:t xml:space="preserve">Per-layer mass/inertia and damping as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r>
          <m:t>m</m:t>
        </m:r>
        <m:r>
          <m:t>a</m:t>
        </m:r>
      </m:oMath>
      <w:r>
        <w:t xml:space="preserve"> </w:t>
      </w:r>
      <w:r>
        <w:t xml:space="preserve">on control states</w:t>
      </w:r>
    </w:p>
    <w:p>
      <w:pPr>
        <w:pStyle w:val="FirstParagraph"/>
      </w:pPr>
      <w:r>
        <w:t xml:space="preserve">A stable interpretation of per-layer inertia is to apply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r>
          <m:t>m</m:t>
        </m:r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control variables</w:t>
      </w:r>
      <w:r>
        <w:t xml:space="preserve"> </w:t>
      </w:r>
      <w:r>
        <w:t xml:space="preserve">(amplitude envelopes and/or phase states), while the audio waveform itself is generated analytically from phase accumulation (see Audio design). This aligns with WebAudio’s block processing and avoids per-sample main-thread dynamics.</w:t>
      </w:r>
      <w:r>
        <w:t xml:space="preserve"> </w:t>
      </w:r>
      <w:hyperlink r:id="rId22">
        <w:r>
          <w:rPr>
            <w:rStyle w:val="Hyperlink"/>
          </w:rPr>
          <w:t xml:space="preserve">[9]</w:t>
        </w:r>
      </w:hyperlink>
    </w:p>
    <w:p>
      <w:pPr>
        <w:pStyle w:val="BodyText"/>
      </w:pPr>
      <w:r>
        <w:t xml:space="preserve">Define second-order envelope dynamics for the quadrature amplitudes: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a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r>
            <m:t> </m:t>
          </m:r>
          <m:sSub>
            <m:e>
              <m:acc>
                <m:accPr>
                  <m:chr m:val="̈"/>
                </m:accPr>
                <m:e>
                  <m:r>
                    <m:t>a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c</m:t>
              </m:r>
            </m:e>
            <m:sub>
              <m:r>
                <m:t>a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r>
            <m:t> </m:t>
          </m:r>
          <m:sSub>
            <m:e>
              <m:acc>
                <m:accPr>
                  <m:chr m:val="̇"/>
                </m:accPr>
                <m:e>
                  <m:r>
                    <m:t>a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k</m:t>
              </m:r>
            </m:e>
            <m:sub>
              <m:r>
                <m:rPr>
                  <m:nor/>
                  <m:sty m:val="p"/>
                </m:rPr>
                <m:t>rest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e>
              <m:r>
                <m:t>F</m:t>
              </m:r>
            </m:e>
            <m:sub>
              <m:r>
                <m:t>a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+</m:t>
          </m:r>
          <m:sSubSup>
            <m:e>
              <m:r>
                <m:t>F</m:t>
              </m:r>
            </m:e>
            <m:sub>
              <m:r>
                <m:t>a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  <m:sup>
              <m:r>
                <m:rPr>
                  <m:nor/>
                  <m:sty m:val="p"/>
                </m:rPr>
                <m:t>cpl</m:t>
              </m:r>
            </m:sup>
          </m:sSubSup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b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r>
            <m:t> </m:t>
          </m:r>
          <m:sSub>
            <m:e>
              <m:acc>
                <m:accPr>
                  <m:chr m:val="̈"/>
                </m:accPr>
                <m:e>
                  <m:r>
                    <m:t>b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c</m:t>
              </m:r>
            </m:e>
            <m:sub>
              <m:r>
                <m:t>b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r>
            <m:t> </m:t>
          </m:r>
          <m:sSub>
            <m:e>
              <m:acc>
                <m:accPr>
                  <m:chr m:val="̇"/>
                </m:accPr>
                <m:e>
                  <m:r>
                    <m:t>b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k</m:t>
              </m:r>
            </m:e>
            <m:sub>
              <m:r>
                <m:rPr>
                  <m:nor/>
                  <m:sty m:val="p"/>
                </m:rPr>
                <m:t>rest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b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b</m:t>
                  </m:r>
                </m:e>
                <m:sub>
                  <m: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e>
              <m:r>
                <m:t>F</m:t>
              </m:r>
            </m:e>
            <m:sub>
              <m:r>
                <m:t>b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+</m:t>
          </m:r>
          <m:sSubSup>
            <m:e>
              <m:r>
                <m:t>F</m:t>
              </m:r>
            </m:e>
            <m:sub>
              <m:r>
                <m:t>b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  <m:sup>
              <m:r>
                <m:rPr>
                  <m:nor/>
                  <m:sty m:val="p"/>
                </m:rPr>
                <m:t>cpl</m:t>
              </m:r>
            </m:sup>
          </m:sSubSup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2"/>
        </w:numPr>
      </w:pPr>
      <m:oMath>
        <m:r>
          <m:t>m</m:t>
        </m:r>
      </m:oMath>
      <w:r>
        <w:t xml:space="preserve">: inertia (“mass”, responsiveness).</w:t>
      </w:r>
    </w:p>
    <w:p>
      <w:pPr>
        <w:pStyle w:val="Compact"/>
        <w:numPr>
          <w:ilvl w:val="0"/>
          <w:numId w:val="1002"/>
        </w:numPr>
      </w:pPr>
      <m:oMath>
        <m:r>
          <m:t>c</m:t>
        </m:r>
      </m:oMath>
      <w:r>
        <w:t xml:space="preserve">: damping (settling/decay; stabilises coupling).</w:t>
      </w:r>
    </w:p>
    <w:p>
      <w:pPr>
        <w:pStyle w:val="Compact"/>
        <w:numPr>
          <w:ilvl w:val="0"/>
          <w:numId w:val="1002"/>
        </w:numPr>
      </w:pPr>
      <m:oMath>
        <m:sSub>
          <m:e>
            <m:r>
              <m:t>k</m:t>
            </m:r>
          </m:e>
          <m:sub>
            <m:r>
              <m:rPr>
                <m:nor/>
                <m:sty m:val="p"/>
              </m:rPr>
              <m:t>rest</m:t>
            </m:r>
          </m:sub>
        </m:sSub>
      </m:oMath>
      <w:r>
        <w:t xml:space="preserve">: a weak “restoring stiffness” keeping states bounded around baselines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a</m:t>
                </m:r>
              </m:e>
              <m:sub>
                <m:r>
                  <m:t>i</m:t>
                </m:r>
                <m:r>
                  <m:rPr>
                    <m:sty m:val="p"/>
                  </m:rPr>
                  <m:t>,</m:t>
                </m:r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b</m:t>
                </m:r>
              </m:e>
              <m:sub>
                <m:r>
                  <m:t>i</m:t>
                </m:r>
                <m:r>
                  <m:rPr>
                    <m:sty m:val="p"/>
                  </m:rPr>
                  <m:t>,</m:t>
                </m:r>
                <m:r>
                  <m:t>0</m:t>
                </m:r>
              </m:sub>
            </m:sSub>
          </m:e>
        </m:d>
      </m:oMath>
      <w:r>
        <w:t xml:space="preserve">.</w:t>
      </w:r>
    </w:p>
    <w:p>
      <w:pPr>
        <w:pStyle w:val="Compact"/>
        <w:numPr>
          <w:ilvl w:val="0"/>
          <w:numId w:val="1002"/>
        </w:numPr>
      </w:pPr>
      <m:oMath>
        <m:sSub>
          <m:e>
            <m:r>
              <m:t>F</m:t>
            </m:r>
          </m:e>
          <m:sub>
            <m:r>
              <m:rPr>
                <m:sty m:val="p"/>
              </m:rPr>
              <m:t>•</m:t>
            </m:r>
            <m:r>
              <m:rPr>
                <m:sty m:val="p"/>
              </m:rPr>
              <m:t>,</m:t>
            </m:r>
            <m:r>
              <m:t>i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: external forcing from traversal events, strikes, UI gestures.</w:t>
      </w:r>
    </w:p>
    <w:p>
      <w:pPr>
        <w:pStyle w:val="Compact"/>
        <w:numPr>
          <w:ilvl w:val="0"/>
          <w:numId w:val="1002"/>
        </w:numPr>
      </w:pPr>
      <m:oMath>
        <m:sSup>
          <m:e>
            <m:r>
              <m:t>F</m:t>
            </m:r>
          </m:e>
          <m:sup>
            <m:r>
              <m:rPr>
                <m:nor/>
                <m:sty m:val="p"/>
              </m:rPr>
              <m:t>cpl</m:t>
            </m:r>
          </m:sup>
        </m:sSup>
      </m:oMath>
      <w:r>
        <w:t xml:space="preserve">: coupling term (one of the families below).</w:t>
      </w:r>
    </w:p>
    <w:bookmarkEnd w:id="31"/>
    <w:bookmarkStart w:id="36" w:name="inter-layer-coupling-families"/>
    <w:p>
      <w:pPr>
        <w:pStyle w:val="Heading3"/>
      </w:pPr>
      <w:r>
        <w:t xml:space="preserve">Inter-layer coupling families</w:t>
      </w:r>
    </w:p>
    <w:bookmarkStart w:id="32" w:name="Xc362d4266cc89b342aa8f382a12e43dd0f1a4dc"/>
    <w:p>
      <w:pPr>
        <w:pStyle w:val="Heading4"/>
      </w:pPr>
      <w:r>
        <w:t xml:space="preserve">Diffusive (consensus) coupling in control space</w:t>
      </w:r>
    </w:p>
    <w:p>
      <w:pPr>
        <w:pStyle w:val="FirstParagraph"/>
      </w:pPr>
      <w:r>
        <w:t xml:space="preserve">Diffusive coupling is cheap and tends to be well-behaved: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F</m:t>
              </m:r>
            </m:e>
            <m:sub>
              <m:r>
                <m:t>a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  <m:sup>
              <m:r>
                <m:rPr>
                  <m:nor/>
                  <m:sty m:val="p"/>
                </m:rPr>
                <m:t>cpl</m:t>
              </m:r>
            </m:sup>
          </m:sSubSup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j</m:t>
              </m:r>
              <m:r>
                <m:rPr>
                  <m:sty m:val="p"/>
                </m:rPr>
                <m:t>≠</m:t>
              </m:r>
              <m:r>
                <m:t>i</m:t>
              </m:r>
            </m:sub>
            <m:sup>
              <m:r>
                <m:t>​</m:t>
              </m:r>
            </m:sup>
            <m:e>
              <m:sSubSup>
                <m:e>
                  <m:r>
                    <m:t>κ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  <m:sup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a</m:t>
                      </m:r>
                    </m:e>
                  </m:d>
                </m:sup>
              </m:sSubSup>
            </m:e>
          </m:nary>
          <m:r>
            <m:t> 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a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t>  </m:t>
          </m:r>
          <m:sSubSup>
            <m:e>
              <m:r>
                <m:t>F</m:t>
              </m:r>
            </m:e>
            <m:sub>
              <m:r>
                <m:t>b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  <m:sup>
              <m:r>
                <m:rPr>
                  <m:nor/>
                  <m:sty m:val="p"/>
                </m:rPr>
                <m:t>cpl</m:t>
              </m:r>
            </m:sup>
          </m:sSubSup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j</m:t>
              </m:r>
              <m:r>
                <m:rPr>
                  <m:sty m:val="p"/>
                </m:rPr>
                <m:t>≠</m:t>
              </m:r>
              <m:r>
                <m:t>i</m:t>
              </m:r>
            </m:sub>
            <m:sup>
              <m:r>
                <m:t>​</m:t>
              </m:r>
            </m:sup>
            <m:e>
              <m:sSubSup>
                <m:e>
                  <m:r>
                    <m:t>κ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  <m:sup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b</m:t>
                      </m:r>
                    </m:e>
                  </m:d>
                </m:sup>
              </m:sSubSup>
            </m:e>
          </m:nary>
          <m:r>
            <m:t> 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b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b</m:t>
                  </m:r>
                </m:e>
                <m:sub>
                  <m: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is essentially a Laplacian flow over the layer graph (all-to-all is possible but</w:t>
      </w:r>
      <w:r>
        <w:t xml:space="preserve"> </w:t>
      </w:r>
      <m:oMath>
        <m:r>
          <m:t>O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L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; mean-field approximations can reduce to</w:t>
      </w:r>
      <w:r>
        <w:t xml:space="preserve"> </w:t>
      </w:r>
      <m:oMath>
        <m:r>
          <m:t>O</m:t>
        </m:r>
        <m:d>
          <m:dPr>
            <m:begChr m:val="("/>
            <m:sepChr m:val=""/>
            <m:endChr m:val=")"/>
            <m:grow/>
          </m:dPr>
          <m:e>
            <m:r>
              <m:t>L</m:t>
            </m:r>
          </m:e>
        </m:d>
      </m:oMath>
      <w:r>
        <w:t xml:space="preserve">).</w:t>
      </w:r>
    </w:p>
    <w:bookmarkEnd w:id="32"/>
    <w:bookmarkStart w:id="33" w:name="Xa3d154610884d81b6f318bde0fe3aa7b01492a4"/>
    <w:p>
      <w:pPr>
        <w:pStyle w:val="Heading4"/>
      </w:pPr>
      <w:r>
        <w:t xml:space="preserve">Waveform-space coupling (output-dependent, bounded)</w:t>
      </w:r>
    </w:p>
    <w:p>
      <w:pPr>
        <w:pStyle w:val="FirstParagraph"/>
      </w:pPr>
      <w:r>
        <w:t xml:space="preserve">Waveform-space coupling uses layer outputs</w:t>
      </w:r>
      <w:r>
        <w:t xml:space="preserve"> </w:t>
      </w:r>
      <m:oMath>
        <m:sSub>
          <m:e>
            <m:r>
              <m:t>u</m:t>
            </m:r>
          </m:e>
          <m:sub>
            <m:r>
              <m:t>j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s</m:t>
            </m:r>
            <m:r>
              <m:rPr>
                <m:sty m:val="p"/>
              </m:rPr>
              <m:t>,</m:t>
            </m:r>
            <m:r>
              <m:t>t</m:t>
            </m:r>
          </m:e>
        </m:d>
      </m:oMath>
      <w:r>
        <w:t xml:space="preserve"> </w:t>
      </w:r>
      <w:r>
        <w:t xml:space="preserve">(or a summary like spatial average) to influence other layers’ forces. A bounded form to avoid runaway feedback: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F</m:t>
              </m:r>
            </m:e>
            <m:sub>
              <m:r>
                <m:t>a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  <m:sup>
              <m:r>
                <m:rPr>
                  <m:nor/>
                  <m:sty m:val="p"/>
                </m:rPr>
                <m:t>cpl</m:t>
              </m:r>
            </m:sup>
          </m:sSubSup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sSub>
            <m:e>
              <m:r>
                <m:t>λ</m:t>
              </m:r>
            </m:e>
            <m:sub>
              <m:r>
                <m:t>a</m:t>
              </m:r>
            </m:sub>
          </m:sSub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j</m:t>
              </m:r>
              <m:r>
                <m:rPr>
                  <m:sty m:val="p"/>
                </m:rPr>
                <m:t>≠</m:t>
              </m:r>
              <m:r>
                <m:t>i</m:t>
              </m:r>
            </m:sub>
            <m:sup>
              <m:r>
                <m:t>​</m:t>
              </m:r>
            </m:sup>
            <m:e>
              <m:sSub>
                <m:e>
                  <m:r>
                    <m:t>w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</m:e>
          </m:nary>
          <m:r>
            <m:t> </m:t>
          </m:r>
          <m:r>
            <m:rPr>
              <m:sty m:val="p"/>
            </m:rPr>
            <m:t>tanh</m:t>
          </m:r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u</m:t>
                          </m:r>
                        </m:e>
                      </m:acc>
                    </m:e>
                    <m:sub>
                      <m:r>
                        <m:t>j</m:t>
                      </m:r>
                    </m:sub>
                  </m:sSub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t</m:t>
                      </m:r>
                    </m:e>
                  </m:d>
                </m:num>
                <m:den>
                  <m:sSub>
                    <m:e>
                      <m:r>
                        <m:t>U</m:t>
                      </m:r>
                    </m:e>
                    <m:sub>
                      <m:r>
                        <m:t>0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,</m:t>
          </m:r>
          <m:r>
            <m:t>  </m:t>
          </m:r>
          <m:sSub>
            <m:e>
              <m:acc>
                <m:accPr>
                  <m:chr m:val="‾"/>
                </m:accPr>
                <m:e>
                  <m:r>
                    <m:t>u</m:t>
                  </m:r>
                </m:e>
              </m:acc>
            </m:e>
            <m:sub>
              <m:r>
                <m:t>j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S</m:t>
              </m:r>
            </m:den>
          </m:f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t>S</m:t>
              </m:r>
            </m:sup>
            <m:e>
              <m:sSub>
                <m:e>
                  <m:r>
                    <m:t>u</m:t>
                  </m:r>
                </m:e>
                <m:sub>
                  <m:r>
                    <m:t>j</m:t>
                  </m:r>
                </m:sub>
              </m:sSub>
            </m:e>
          </m:nary>
          <m:d>
            <m:dPr>
              <m:begChr m:val="("/>
              <m:sepChr m:val=""/>
              <m:endChr m:val=")"/>
              <m:grow/>
            </m:dPr>
            <m:e>
              <m:r>
                <m:t>s</m:t>
              </m:r>
              <m:r>
                <m:rPr>
                  <m:sty m:val="p"/>
                </m:rPr>
                <m:t>,</m:t>
              </m:r>
              <m:r>
                <m:t>t</m:t>
              </m:r>
            </m:e>
          </m:d>
          <m:r>
            <m:t> </m:t>
          </m:r>
          <m:r>
            <m:t>d</m:t>
          </m:r>
          <m:r>
            <m:t>s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</w:t>
      </w:r>
      <w:r>
        <w:t xml:space="preserve"> </w:t>
      </w:r>
      <m:oMath>
        <m:r>
          <m:rPr>
            <m:sty m:val="p"/>
          </m:rPr>
          <m:t>tanh</m:t>
        </m:r>
      </m:oMath>
      <w:r>
        <w:t xml:space="preserve"> </w:t>
      </w:r>
      <w:r>
        <w:t xml:space="preserve">is not “required by theory”; it is a practical control nonlinearity.</w:t>
      </w:r>
    </w:p>
    <w:bookmarkEnd w:id="33"/>
    <w:bookmarkStart w:id="35" w:name="Xf2b8fb7a7ac966e88a28442ad0e3523ca682d91"/>
    <w:p>
      <w:pPr>
        <w:pStyle w:val="Heading4"/>
      </w:pPr>
      <w:r>
        <w:t xml:space="preserve">Kuramoto-with-inertia coupling (phase synchronisation)</w:t>
      </w:r>
    </w:p>
    <w:p>
      <w:pPr>
        <w:pStyle w:val="FirstParagraph"/>
      </w:pPr>
      <w:r>
        <w:t xml:space="preserve">For harmonic locking, phase oscillator network models provide a principled coupling. A standard reference point is the (first-order) Kuramoto model and the order parameter</w:t>
      </w:r>
      <w:r>
        <w:t xml:space="preserve"> </w:t>
      </w:r>
      <m:oMath>
        <m:r>
          <m:t>r</m:t>
        </m:r>
      </m:oMath>
      <w:r>
        <w:t xml:space="preserve">, used widely to quantify coherence.</w:t>
      </w:r>
      <w:r>
        <w:t xml:space="preserve"> </w:t>
      </w:r>
      <w:hyperlink r:id="rId23">
        <w:r>
          <w:rPr>
            <w:rStyle w:val="Hyperlink"/>
          </w:rPr>
          <w:t xml:space="preserve">[10]</w:t>
        </w:r>
      </w:hyperlink>
    </w:p>
    <w:p>
      <w:pPr>
        <w:pStyle w:val="BodyText"/>
      </w:pPr>
      <w:r>
        <w:t xml:space="preserve">A second-order “with inertia” form (one common formulation) is: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θ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r>
            <m:t> </m:t>
          </m:r>
          <m:sSub>
            <m:e>
              <m:acc>
                <m:accPr>
                  <m:chr m:val="̈"/>
                </m:accPr>
                <m:e>
                  <m:r>
                    <m:t>θ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d</m:t>
              </m:r>
            </m:e>
            <m:sub>
              <m:r>
                <m:t>θ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r>
            <m:t> </m:t>
          </m:r>
          <m:sSub>
            <m:e>
              <m:acc>
                <m:accPr>
                  <m:chr m:val="̇"/>
                </m:accPr>
                <m:e>
                  <m:r>
                    <m:t>θ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Ω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j</m:t>
              </m:r>
            </m:sub>
            <m:sup>
              <m:r>
                <m:t>​</m:t>
              </m:r>
            </m:sup>
            <m:e>
              <m:sSub>
                <m:e>
                  <m:r>
                    <m:t>K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</m:e>
          </m:nary>
          <m:r>
            <m:rPr>
              <m:sty m:val="p"/>
            </m:rPr>
            <m:t>sin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θ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θ</m:t>
                  </m:r>
                </m:e>
                <m:sub>
                  <m:r>
                    <m:t>i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with coherence measured by the classical order parameter: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sSup>
            <m:e>
              <m:r>
                <m:t>e</m:t>
              </m:r>
            </m:e>
            <m:sup>
              <m:r>
                <m:t>i</m:t>
              </m:r>
              <m:r>
                <m:t>ψ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L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L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t>i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i</m:t>
                      </m:r>
                    </m:sub>
                  </m:sSub>
                </m:sup>
              </m:sSup>
            </m:e>
          </m:nary>
          <m:r>
            <m:rPr>
              <m:sty m:val="p"/>
            </m:rPr>
            <m:t>,</m:t>
          </m:r>
          <m:r>
            <m:t>  </m:t>
          </m:r>
          <m:r>
            <m:t>r</m:t>
          </m:r>
          <m:r>
            <m:rPr>
              <m:sty m:val="p"/>
            </m:rPr>
            <m:t>∈</m:t>
          </m:r>
          <m:d>
            <m:dPr>
              <m:begChr m:val="["/>
              <m:sepChr m:val=""/>
              <m:endChr m:val="]"/>
              <m:grow/>
            </m:dPr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Inertial Kuramoto models exhibit richer transition structure (including hysteresis regimes) than the overdamped first-order case; these effects are analysed and numerically studied in the inertial Kuramoto literature.</w:t>
      </w:r>
      <w:r>
        <w:t xml:space="preserve"> </w:t>
      </w:r>
      <w:hyperlink r:id="rId34">
        <w:r>
          <w:rPr>
            <w:rStyle w:val="Hyperlink"/>
          </w:rPr>
          <w:t xml:space="preserve">[11]</w:t>
        </w:r>
      </w:hyperlink>
    </w:p>
    <w:bookmarkEnd w:id="35"/>
    <w:bookmarkEnd w:id="36"/>
    <w:bookmarkStart w:id="37" w:name="X137a39df46757ea28707f17f62a7cd2476c6994"/>
    <w:p>
      <w:pPr>
        <w:pStyle w:val="Heading3"/>
      </w:pPr>
      <w:r>
        <w:t xml:space="preserve">Phase/frequency inertial followers (targets instead of jumps)</w:t>
      </w:r>
    </w:p>
    <w:p>
      <w:pPr>
        <w:pStyle w:val="FirstParagraph"/>
      </w:pPr>
      <w:r>
        <w:t xml:space="preserve">Rather than setting oscillator frequency instantaneously, treat traversal mapping as producing a</w:t>
      </w:r>
      <w:r>
        <w:t xml:space="preserve"> </w:t>
      </w:r>
      <w:r>
        <w:rPr>
          <w:b/>
          <w:bCs/>
        </w:rPr>
        <w:t xml:space="preserve">target</w:t>
      </w:r>
      <w:r>
        <w:t xml:space="preserve"> </w:t>
      </w:r>
      <w:r>
        <w:t xml:space="preserve">$\omega_i^\*(t)$</w:t>
      </w:r>
      <w:r>
        <w:t xml:space="preserve"> </w:t>
      </w:r>
      <w:r>
        <w:t xml:space="preserve">and use a first-order inertial follower:</w:t>
      </w:r>
    </w:p>
    <w:p>
      <w:pPr>
        <w:pStyle w:val="BodyText"/>
      </w:pPr>
      <w:r>
        <w:t xml:space="preserve">$$
    m_{\omega,i}\,\dot\omega_i + c_{\omega,i}(\omega_i-\omega_i^\*(t)) = F_{\omega,i}(t),
    \qquad
    \dot\phi_i=\omega_i.
    $$</w:t>
      </w:r>
    </w:p>
    <w:p>
      <w:pPr>
        <w:pStyle w:val="FirstParagraph"/>
      </w:pPr>
      <w:r>
        <w:t xml:space="preserve">This gives mass-dependent pitch glide and avoids discontinuities. It also makes “mass ladder” presets conceptually clean: increasing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makes the system more “inertial” under the same target changes.</w:t>
      </w:r>
    </w:p>
    <w:bookmarkEnd w:id="37"/>
    <w:bookmarkStart w:id="38" w:name="traversal-forces-and-prime-step-events"/>
    <w:p>
      <w:pPr>
        <w:pStyle w:val="Heading3"/>
      </w:pPr>
      <w:r>
        <w:t xml:space="preserve">Traversal forces and prime-step events</w:t>
      </w:r>
    </w:p>
    <w:p>
      <w:pPr>
        <w:pStyle w:val="FirstParagraph"/>
      </w:pPr>
      <w:r>
        <w:t xml:space="preserve">Let traversal generate a step sequence</w:t>
      </w:r>
      <w:r>
        <w:t xml:space="preserve"> </w:t>
      </w:r>
      <m:oMath>
        <m:sSub>
          <m:e>
            <m:r>
              <m:t>v</m:t>
            </m:r>
          </m:e>
          <m:sub>
            <m:r>
              <m:t>n</m:t>
            </m:r>
          </m:sub>
        </m:sSub>
        <m:r>
          <m:rPr>
            <m:sty m:val="p"/>
          </m:rPr>
          <m:t>→</m:t>
        </m:r>
        <m:sSub>
          <m:e>
            <m:r>
              <m:t>v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  <w:r>
        <w:t xml:space="preserve"> </w:t>
      </w:r>
      <w:r>
        <w:t xml:space="preserve">at times</w:t>
      </w:r>
      <w:r>
        <w:t xml:space="preserve"> </w:t>
      </w:r>
      <m:oMath>
        <m:sSub>
          <m:e>
            <m:r>
              <m:t>t</m:t>
            </m:r>
          </m:e>
          <m:sub>
            <m:r>
              <m:t>n</m:t>
            </m:r>
          </m:sub>
        </m:sSub>
      </m:oMath>
      <w:r>
        <w:t xml:space="preserve">. Define neighbour probabilities: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n</m:t>
              </m:r>
              <m:r>
                <m:t>j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w</m:t>
                  </m:r>
                </m:e>
                <m:sub>
                  <m:sSub>
                    <m:e>
                      <m:r>
                        <m:t>v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t>j</m:t>
                  </m:r>
                </m:sub>
              </m:sSub>
            </m:num>
            <m:den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k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  <m:scr m:val="script"/>
                    </m:rPr>
                    <m:t>N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n</m:t>
                          </m:r>
                        </m:sub>
                      </m:sSub>
                    </m:e>
                  </m:d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w</m:t>
                      </m:r>
                    </m:e>
                    <m:sub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n</m:t>
                          </m:r>
                        </m:sub>
                      </m:sSub>
                      <m:r>
                        <m:t>k</m:t>
                      </m:r>
                    </m:sub>
                  </m:sSub>
                </m:e>
              </m:nary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and local entropy: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H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j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  <m:scr m:val="script"/>
                </m:rPr>
                <m:t>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v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sub>
            <m:sup>
              <m:r>
                <m:t>​</m:t>
              </m:r>
            </m:sup>
            <m:e>
              <m:sSub>
                <m:e>
                  <m:r>
                    <m:t>p</m:t>
                  </m:r>
                </m:e>
                <m:sub>
                  <m:r>
                    <m:t>n</m:t>
                  </m:r>
                  <m:r>
                    <m:t>j</m:t>
                  </m:r>
                </m:sub>
              </m:sSub>
            </m:e>
          </m:nary>
          <m:r>
            <m:rPr>
              <m:sty m:val="p"/>
            </m:rPr>
            <m:t>log</m:t>
          </m:r>
          <m:sSub>
            <m:e>
              <m:r>
                <m:t>p</m:t>
              </m:r>
            </m:e>
            <m:sub>
              <m:r>
                <m:t>n</m:t>
              </m:r>
              <m: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Define a traversal feature vector (open-ended components but explicit structure):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ty m:val="b"/>
                </m:rPr>
                <m:t>f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nor/>
                  <m:sty m:val="p"/>
                </m:rPr>
                <m:t>id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v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t> </m:t>
              </m:r>
              <m:r>
                <m:t>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e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t> </m:t>
              </m:r>
              <m:sSub>
                <m:e>
                  <m:r>
                    <m:t>H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r>
                <m:t> </m:t>
              </m:r>
              <m:r>
                <m:t>n</m:t>
              </m:r>
              <m:r>
                <m:rPr>
                  <m:sty m:val="p"/>
                </m:rPr>
                <m:t>,</m:t>
              </m:r>
              <m:r>
                <m:t> </m:t>
              </m:r>
              <m:sSub>
                <m:e>
                  <m:r>
                    <m:t>ν</m:t>
                  </m:r>
                </m:e>
                <m:sub>
                  <m: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R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e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is reinforcement and</w:t>
      </w:r>
      <w:r>
        <w:t xml:space="preserve"> </w:t>
      </w:r>
      <m:oMath>
        <m:sSub>
          <m:e>
            <m:r>
              <m:t>ν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is novelty (e.g., inverse of recent visit count; exact definition is open-ended).</w:t>
      </w:r>
    </w:p>
    <w:p>
      <w:pPr>
        <w:pStyle w:val="BodyText"/>
      </w:pPr>
      <w:r>
        <w:t xml:space="preserve">Map to forces/targets:</w:t>
      </w:r>
    </w:p>
    <w:p>
      <w:pPr>
        <w:pStyle w:val="Compact"/>
        <w:numPr>
          <w:ilvl w:val="0"/>
          <w:numId w:val="1003"/>
        </w:numPr>
      </w:pPr>
      <w:r>
        <w:t xml:space="preserve">Frequency target:</w:t>
      </w:r>
    </w:p>
    <w:p>
      <w:pPr>
        <w:pStyle w:val="Compact"/>
        <w:numPr>
          <w:ilvl w:val="0"/>
          <w:numId w:val="1000"/>
        </w:numPr>
      </w:pPr>
      <w:r>
        <w:t xml:space="preserve">$$
      \omega_i^\*(t_n)=2\pi\,f\_{\text{snap}}\!\big(\text{id}(v_n), i\big).
      $$</w:t>
      </w:r>
    </w:p>
    <w:p>
      <w:pPr>
        <w:pStyle w:val="Compact"/>
        <w:numPr>
          <w:ilvl w:val="0"/>
          <w:numId w:val="1003"/>
        </w:numPr>
      </w:pPr>
      <w:r>
        <w:t xml:space="preserve">Amplitude strike impulse (bounded):</w:t>
      </w:r>
    </w:p>
    <w:p>
      <w:pPr>
        <w:pStyle w:val="Compact"/>
        <w:numPr>
          <w:ilvl w:val="0"/>
          <w:numId w:val="1000"/>
        </w:numPr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t>a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+</m:t>
          </m:r>
          <m:r>
            <m:rPr>
              <m:sty m:val="p"/>
            </m:rPr>
            <m:t>=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t> </m:t>
          </m:r>
          <m:sSub>
            <m:e>
              <m:r>
                <m:rPr>
                  <m:sty m:val="b"/>
                </m:rPr>
                <m:t>1</m:t>
              </m:r>
            </m:e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π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v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sub>
          </m:sSub>
          <m:r>
            <m:t> </m:t>
          </m:r>
          <m:r>
            <m:rPr>
              <m:sty m:val="p"/>
            </m:rPr>
            <m:t>tanh</m:t>
          </m:r>
          <m:d>
            <m:dPr>
              <m:begChr m:val="("/>
              <m:sepChr m:val=""/>
              <m:endChr m:val=")"/>
              <m:grow/>
            </m:dPr>
            <m:e>
              <m:r>
                <m:t>α</m:t>
              </m:r>
              <m:r>
                <m:t>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e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t>β</m:t>
              </m:r>
              <m:sSub>
                <m:e>
                  <m:r>
                    <m:t>ν</m:t>
                  </m:r>
                </m:e>
                <m:sub>
                  <m:r>
                    <m:t>n</m:t>
                  </m:r>
                </m:sub>
              </m:sSub>
            </m:e>
          </m:d>
          <m:r>
            <m:t> </m:t>
          </m:r>
          <m:r>
            <m:t>δ</m:t>
          </m:r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t</m:t>
                  </m:r>
                </m:e>
                <m:sub>
                  <m: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3"/>
        </w:numPr>
      </w:pPr>
      <w:r>
        <w:t xml:space="preserve">Coupling gate from entropy (“temperature”):</w:t>
      </w:r>
    </w:p>
    <w:p>
      <w:pPr>
        <w:pStyle w:val="Compact"/>
        <w:numPr>
          <w:ilvl w:val="0"/>
          <w:numId w:val="1000"/>
        </w:numPr>
      </w:pPr>
      <m:oMathPara>
        <m:oMathParaPr>
          <m:jc m:val="center"/>
        </m:oMathParaPr>
        <m:oMath>
          <m:r>
            <m:t>K</m:t>
          </m:r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sSub>
            <m:e>
              <m:r>
                <m:t>K</m:t>
              </m:r>
            </m:e>
            <m:sub>
              <m:r>
                <m:rPr>
                  <m:sty m:val="p"/>
                </m:rPr>
                <m:t>min</m:t>
              </m:r>
            </m:sub>
          </m:sSub>
          <m:r>
            <m:rPr>
              <m:sty m:val="p"/>
            </m:rPr>
            <m:t>+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K</m:t>
                  </m:r>
                </m:e>
                <m:sub>
                  <m:r>
                    <m:rPr>
                      <m:sty m:val="p"/>
                    </m:rPr>
                    <m:t>max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K</m:t>
                  </m:r>
                </m:e>
                <m:sub>
                  <m:r>
                    <m:rPr>
                      <m:sty m:val="p"/>
                    </m:rPr>
                    <m:t>min</m:t>
                  </m:r>
                </m:sub>
              </m:sSub>
            </m:e>
          </m:d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−</m:t>
              </m:r>
              <m:acc>
                <m:accPr>
                  <m:chr m:val="̃"/>
                </m:accPr>
                <m:e>
                  <m:r>
                    <m:t>H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</m:e>
              </m:d>
            </m:e>
          </m:d>
          <m:r>
            <m:rPr>
              <m:sty m:val="p"/>
            </m:rPr>
            <m:t>,</m:t>
          </m:r>
          <m:r>
            <m:t>  </m:t>
          </m:r>
          <m:acc>
            <m:accPr>
              <m:chr m:val="̃"/>
            </m:accPr>
            <m:e>
              <m:r>
                <m:t>H</m:t>
              </m:r>
            </m:e>
          </m:acc>
          <m:d>
            <m:dPr>
              <m:begChr m:val="("/>
              <m:sepChr m:val=""/>
              <m:endChr m:val=")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∈</m:t>
          </m:r>
          <m:d>
            <m:dPr>
              <m:begChr m:val="["/>
              <m:sepChr m:val=""/>
              <m:endChr m:val="]"/>
              <m:grow/>
            </m:dPr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Prime-step trigger pattern: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E</m:t>
              </m:r>
            </m:e>
            <m:sub>
              <m:r>
                <m:t>n</m:t>
              </m:r>
            </m:sub>
            <m:sup>
              <m:r>
                <m:rPr>
                  <m:nor/>
                  <m:sty m:val="p"/>
                </m:rPr>
                <m:t>prime</m:t>
              </m:r>
            </m:sup>
          </m:sSubSup>
          <m:r>
            <m:rPr>
              <m:sty m:val="p"/>
            </m:rPr>
            <m:t>=</m:t>
          </m:r>
          <m:sSub>
            <m:e>
              <m:r>
                <m:rPr>
                  <m:sty m:val="b"/>
                </m:rPr>
                <m:t>1</m:t>
              </m:r>
            </m:e>
            <m:sub>
              <m:r>
                <m:rPr>
                  <m:nor/>
                  <m:sty m:val="p"/>
                </m:rPr>
                <m:t>prime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n</m:t>
                  </m:r>
                </m:e>
              </m:d>
            </m:sub>
          </m:sSub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Use</w:t>
      </w:r>
      <w:r>
        <w:t xml:space="preserve"> </w:t>
      </w:r>
      <m:oMath>
        <m:sSubSup>
          <m:e>
            <m:r>
              <m:t>E</m:t>
            </m:r>
          </m:e>
          <m:sub>
            <m:r>
              <m:t>n</m:t>
            </m:r>
          </m:sub>
          <m:sup>
            <m:r>
              <m:rPr>
                <m:nor/>
                <m:sty m:val="p"/>
              </m:rPr>
              <m:t>prime</m:t>
            </m:r>
          </m:sup>
        </m:sSubSup>
      </m:oMath>
      <w:r>
        <w:t xml:space="preserve"> </w:t>
      </w:r>
      <w:r>
        <w:t xml:space="preserve">to:</w:t>
      </w:r>
      <w:r>
        <w:t xml:space="preserve"> </w:t>
      </w:r>
      <w:r>
        <w:t xml:space="preserve">- temporarily raise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Δ</m:t>
        </m:r>
        <m:r>
          <m:t>t</m:t>
        </m:r>
      </m:oMath>
      <w:r>
        <w:t xml:space="preserve">,</w:t>
      </w:r>
      <w:r>
        <w:br/>
      </w:r>
      <w:r>
        <w:t xml:space="preserve">- trigger strikes on selected layers,</w:t>
      </w:r>
      <w:r>
        <w:br/>
      </w:r>
      <w:r>
        <w:t xml:space="preserve">- advance or swap mass ladder states,</w:t>
      </w:r>
      <w:r>
        <w:br/>
      </w:r>
      <w:r>
        <w:t xml:space="preserve">- enable “harder” ratio snapping or scale snapping windows.</w:t>
      </w:r>
    </w:p>
    <w:bookmarkEnd w:id="38"/>
    <w:bookmarkEnd w:id="39"/>
    <w:bookmarkStart w:id="47" w:name="X0470b52d3487fc9f6eb4be0620c632496d7cfed"/>
    <w:p>
      <w:pPr>
        <w:pStyle w:val="Heading2"/>
      </w:pPr>
      <w:r>
        <w:t xml:space="preserve">Discrete-time integration, stability, and recommended step constraints</w:t>
      </w:r>
    </w:p>
    <w:bookmarkStart w:id="42" w:name="why-integrator-choice-matters"/>
    <w:p>
      <w:pPr>
        <w:pStyle w:val="Heading3"/>
      </w:pPr>
      <w:r>
        <w:t xml:space="preserve">Why integrator choice matters</w:t>
      </w:r>
    </w:p>
    <w:p>
      <w:pPr>
        <w:pStyle w:val="FirstParagraph"/>
      </w:pPr>
      <w:r>
        <w:t xml:space="preserve">In oscillator-like systems, explicit Euler is well known to behave poorly (energy drift/instability) unless damping is strong or steps are extremely small; symplectic methods are motivated precisely by improved long-time qualitative behaviour on Hamiltonian dynamics and related oscillatory problems.</w:t>
      </w:r>
      <w:r>
        <w:t xml:space="preserve"> </w:t>
      </w:r>
      <w:hyperlink r:id="rId40">
        <w:r>
          <w:rPr>
            <w:rStyle w:val="Hyperlink"/>
          </w:rPr>
          <w:t xml:space="preserve">[12]</w:t>
        </w:r>
      </w:hyperlink>
      <w:r>
        <w:br/>
      </w:r>
      <w:r>
        <w:t xml:space="preserve">For RK methods, stability regions constrain usable step sizes; explicit RK4 has a bounded stability region and does not include the entire imaginary axis, so oscillatory problems can still impose meaningful step constraints.</w:t>
      </w:r>
      <w:r>
        <w:t xml:space="preserve"> </w:t>
      </w:r>
      <w:hyperlink r:id="rId41">
        <w:r>
          <w:rPr>
            <w:rStyle w:val="Hyperlink"/>
          </w:rPr>
          <w:t xml:space="preserve">[13]</w:t>
        </w:r>
      </w:hyperlink>
    </w:p>
    <w:bookmarkEnd w:id="42"/>
    <w:bookmarkStart w:id="43" w:name="integration-comparison-table"/>
    <w:p>
      <w:pPr>
        <w:pStyle w:val="Heading3"/>
      </w:pPr>
      <w:r>
        <w:t xml:space="preserve">Integration comparison table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Stability</w:t>
            </w:r>
          </w:p>
        </w:tc>
        <w:tc>
          <w:tcPr/>
          <w:p>
            <w:pPr>
              <w:pStyle w:val="Compact"/>
            </w:pPr>
            <w:r>
              <w:t xml:space="preserve">Energy drift</w:t>
            </w:r>
          </w:p>
        </w:tc>
        <w:tc>
          <w:tcPr/>
          <w:p>
            <w:pPr>
              <w:pStyle w:val="Compact"/>
            </w:pPr>
            <w:r>
              <w:t xml:space="preserve">Computational cost</w:t>
            </w:r>
          </w:p>
        </w:tc>
        <w:tc>
          <w:tcPr/>
          <w:p>
            <w:pPr>
              <w:pStyle w:val="Compact"/>
            </w:pPr>
            <w:r>
              <w:t xml:space="preserve">Suitability for audio</w:t>
            </w:r>
          </w:p>
        </w:tc>
        <w:tc>
          <w:tcPr/>
          <w:p>
            <w:pPr>
              <w:pStyle w:val="Compact"/>
            </w:pPr>
            <w:r>
              <w:t xml:space="preserve">Recommended</w:t>
            </w:r>
            <w:r>
              <w:t xml:space="preserve"> </w:t>
            </w:r>
            <m:oMath>
              <m:r>
                <m:t>d</m:t>
              </m:r>
              <m:r>
                <m:t>t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Explicit Euler</w:t>
            </w:r>
          </w:p>
        </w:tc>
        <w:tc>
          <w:tcPr/>
          <w:p>
            <w:pPr>
              <w:pStyle w:val="Compact"/>
            </w:pPr>
            <w:r>
              <w:t xml:space="preserve">Often unstable for weakly damped oscillators</w:t>
            </w:r>
          </w:p>
        </w:tc>
        <w:tc>
          <w:tcPr/>
          <w:p>
            <w:pPr>
              <w:pStyle w:val="Compact"/>
            </w:pPr>
            <w:r>
              <w:t xml:space="preserve">Strong drift / growth typical in oscillator settings</w:t>
            </w:r>
          </w:p>
        </w:tc>
        <w:tc>
          <w:tcPr/>
          <w:p>
            <w:pPr>
              <w:pStyle w:val="Compact"/>
            </w:pPr>
            <w:r>
              <w:t xml:space="preserve">Very low</w:t>
            </w:r>
          </w:p>
        </w:tc>
        <w:tc>
          <w:tcPr/>
          <w:p>
            <w:pPr>
              <w:pStyle w:val="Compact"/>
            </w:pPr>
            <w:r>
              <w:t xml:space="preserve">Not suitable for audio-rate; only for slow heavily damped control</w:t>
            </w:r>
          </w:p>
        </w:tc>
        <w:tc>
          <w:tcPr/>
          <w:p>
            <w:pPr>
              <w:pStyle w:val="Compact"/>
            </w:pPr>
            <w:r>
              <w:t xml:space="preserve">Only if</w:t>
            </w:r>
            <w:r>
              <w:t xml:space="preserve"> </w:t>
            </w:r>
            <m:oMath>
              <m:r>
                <m:t>d</m:t>
              </m:r>
              <m:r>
                <m:t>t</m:t>
              </m:r>
            </m:oMath>
            <w:r>
              <w:t xml:space="preserve"> </w:t>
            </w:r>
            <w:r>
              <w:t xml:space="preserve">extremely small and damping high; treat as baseline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Semi-implicit / symplectic Euler</w:t>
            </w:r>
          </w:p>
        </w:tc>
        <w:tc>
          <w:tcPr/>
          <w:p>
            <w:pPr>
              <w:pStyle w:val="Compact"/>
            </w:pPr>
            <w:r>
              <w:t xml:space="preserve">Robust qualitative stability for many mechanical systems</w:t>
            </w:r>
          </w:p>
        </w:tc>
        <w:tc>
          <w:tcPr/>
          <w:p>
            <w:pPr>
              <w:pStyle w:val="Compact"/>
            </w:pPr>
            <w:r>
              <w:t xml:space="preserve">Typically bounded/oscillatory energy error; better long-run behaviour</w:t>
            </w:r>
          </w:p>
        </w:tc>
        <w:tc>
          <w:tcPr/>
          <w:p>
            <w:pPr>
              <w:pStyle w:val="Compact"/>
            </w:pPr>
            <w:r>
              <w:t xml:space="preserve">Very low</w:t>
            </w:r>
          </w:p>
        </w:tc>
        <w:tc>
          <w:tcPr/>
          <w:p>
            <w:pPr>
              <w:pStyle w:val="Compact"/>
            </w:pPr>
            <w:r>
              <w:t xml:space="preserve">Strong for control-rate; still avoid per-sample main-thread work</w:t>
            </w:r>
          </w:p>
        </w:tc>
        <w:tc>
          <w:tcPr/>
          <w:p>
            <w:pPr>
              <w:pStyle w:val="Compact"/>
            </w:pPr>
            <w:r>
              <w:t xml:space="preserve">Default: ensure</w:t>
            </w:r>
            <w:r>
              <w:t xml:space="preserve"> </w:t>
            </w:r>
            <m:oMath>
              <m:r>
                <m:t>d</m:t>
              </m:r>
              <m:r>
                <m:t>t</m:t>
              </m:r>
              <m:r>
                <m:t> </m:t>
              </m:r>
              <m:sSub>
                <m:e>
                  <m:r>
                    <m:t>ω</m:t>
                  </m:r>
                </m:e>
                <m:sub>
                  <m:r>
                    <m:rPr>
                      <m:sty m:val="p"/>
                    </m:rPr>
                    <m:t>max</m:t>
                  </m:r>
                </m:sub>
              </m:sSub>
              <m:r>
                <m:rPr>
                  <m:sty m:val="p"/>
                </m:rPr>
                <m:t>≪</m:t>
              </m:r>
              <m:r>
                <m:t>1</m:t>
              </m:r>
            </m:oMath>
            <w:r>
              <w:t xml:space="preserve">; sub-step for low damping / low mass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RK4 (explicit)</w:t>
            </w:r>
          </w:p>
        </w:tc>
        <w:tc>
          <w:tcPr/>
          <w:p>
            <w:pPr>
              <w:pStyle w:val="Compact"/>
            </w:pPr>
            <w:r>
              <w:t xml:space="preserve">High local accuracy; stability still constrained by stability region</w:t>
            </w:r>
          </w:p>
        </w:tc>
        <w:tc>
          <w:tcPr/>
          <w:p>
            <w:pPr>
              <w:pStyle w:val="Compact"/>
            </w:pPr>
            <w:r>
              <w:t xml:space="preserve">Not structure-preserving; can drift over long time</w:t>
            </w:r>
          </w:p>
        </w:tc>
        <w:tc>
          <w:tcPr/>
          <w:p>
            <w:pPr>
              <w:pStyle w:val="Compact"/>
            </w:pPr>
            <w:r>
              <w:t xml:space="preserve">Moderate–high</w:t>
            </w:r>
          </w:p>
        </w:tc>
        <w:tc>
          <w:tcPr/>
          <w:p>
            <w:pPr>
              <w:pStyle w:val="Compact"/>
            </w:pPr>
            <w:r>
              <w:t xml:space="preserve">Use for offline validation, not per-sample JS</w:t>
            </w:r>
          </w:p>
        </w:tc>
        <w:tc>
          <w:tcPr/>
          <w:p>
            <w:pPr>
              <w:pStyle w:val="Compact"/>
            </w:pPr>
            <w:r>
              <w:t xml:space="preserve">Use when accuracy matters; keep</w:t>
            </w:r>
            <w:r>
              <w:t xml:space="preserve"> </w:t>
            </w:r>
            <m:oMath>
              <m:r>
                <m:t>d</m:t>
              </m:r>
              <m:r>
                <m:t>t</m:t>
              </m:r>
            </m:oMath>
            <w:r>
              <w:t xml:space="preserve"> </w:t>
            </w:r>
            <w:r>
              <w:t xml:space="preserve">conservative for fastest modes</w:t>
            </w:r>
          </w:p>
        </w:tc>
      </w:tr>
    </w:tbl>
    <w:p>
      <w:pPr>
        <w:pStyle w:val="BodyText"/>
      </w:pPr>
      <w:r>
        <w:t xml:space="preserve">This table is grounded in geometric numerical integration motivation and explicit RK stability-region analysis.</w:t>
      </w:r>
      <w:r>
        <w:t xml:space="preserve"> </w:t>
      </w:r>
      <w:hyperlink r:id="rId21">
        <w:r>
          <w:rPr>
            <w:rStyle w:val="Hyperlink"/>
          </w:rPr>
          <w:t xml:space="preserve">[14]</w:t>
        </w:r>
      </w:hyperlink>
    </w:p>
    <w:bookmarkEnd w:id="43"/>
    <w:bookmarkStart w:id="44" w:name="recommended-dt-constraints-practical"/>
    <w:p>
      <w:pPr>
        <w:pStyle w:val="Heading3"/>
      </w:pPr>
      <w:r>
        <w:t xml:space="preserve">Recommended</w:t>
      </w:r>
      <w:r>
        <w:t xml:space="preserve"> </w:t>
      </w:r>
      <m:oMath>
        <m:r>
          <m:t>d</m:t>
        </m:r>
        <m:r>
          <m:t>t</m:t>
        </m:r>
      </m:oMath>
      <w:r>
        <w:t xml:space="preserve"> </w:t>
      </w:r>
      <w:r>
        <w:t xml:space="preserve">constraints (practical)</w:t>
      </w:r>
    </w:p>
    <w:p>
      <w:pPr>
        <w:pStyle w:val="FirstParagraph"/>
      </w:pPr>
      <w:r>
        <w:t xml:space="preserve">For a second-order envelope subsystem</w:t>
      </w:r>
      <w:r>
        <w:t xml:space="preserve"> </w:t>
      </w:r>
      <m:oMath>
        <m:r>
          <m:t>m</m:t>
        </m:r>
        <m:acc>
          <m:accPr>
            <m:chr m:val="̈"/>
          </m:accPr>
          <m:e>
            <m:r>
              <m:t>x</m:t>
            </m:r>
          </m:e>
        </m:acc>
        <m:r>
          <m:rPr>
            <m:sty m:val="p"/>
          </m:rPr>
          <m:t>+</m:t>
        </m:r>
        <m:r>
          <m:t>c</m:t>
        </m:r>
        <m:acc>
          <m:accPr>
            <m:chr m:val="̇"/>
          </m:accPr>
          <m:e>
            <m:r>
              <m:t>x</m:t>
            </m:r>
          </m:e>
        </m:acc>
        <m:r>
          <m:rPr>
            <m:sty m:val="p"/>
          </m:rPr>
          <m:t>+</m:t>
        </m:r>
        <m:r>
          <m:t>k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…</m:t>
        </m:r>
      </m:oMath>
      <w:r>
        <w:t xml:space="preserve">, the undamped natural frequency is</w:t>
      </w:r>
      <w:r>
        <w:t xml:space="preserve"> </w:t>
      </w:r>
      <m:oMath>
        <m:sSub>
          <m:e>
            <m:r>
              <m:t>ω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k</m:t>
            </m:r>
            <m:r>
              <m:rPr>
                <m:sty m:val="p"/>
              </m:rPr>
              <m:t>/</m:t>
            </m:r>
            <m:r>
              <m:t>m</m:t>
            </m:r>
          </m:e>
        </m:rad>
      </m:oMath>
      <w:r>
        <w:t xml:space="preserve">. A pragmatic control-step rule:</w:t>
      </w:r>
    </w:p>
    <w:p>
      <w:pPr>
        <w:pStyle w:val="BodyText"/>
      </w:pPr>
      <m:oMathPara>
        <m:oMathParaPr>
          <m:jc m:val="center"/>
        </m:oMathParaPr>
        <m:oMath>
          <m:r>
            <m:t>d</m:t>
          </m:r>
          <m:sSub>
            <m:e>
              <m:r>
                <m:t>t</m:t>
              </m:r>
            </m:e>
            <m:sub>
              <m:r>
                <m:rPr>
                  <m:nor/>
                  <m:sty m:val="p"/>
                </m:rPr>
                <m:t>ctrl</m:t>
              </m:r>
            </m:sub>
          </m:sSub>
          <m:r>
            <m:rPr>
              <m:sty m:val="p"/>
            </m:rPr>
            <m:t>≤</m:t>
          </m:r>
          <m:r>
            <m:t>α</m:t>
          </m:r>
          <m:limLow>
            <m:e>
              <m:r>
                <m:rPr>
                  <m:sty m:val="p"/>
                </m:rPr>
                <m:t>min</m:t>
              </m:r>
            </m:e>
            <m:lim>
              <m:r>
                <m:t>i</m:t>
              </m:r>
            </m:lim>
          </m:limLow>
          <m:sSubSup>
            <m:e>
              <m:r>
                <m:t>ω</m:t>
              </m:r>
            </m:e>
            <m:sub>
              <m:r>
                <m:t>0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bSup>
          <m:r>
            <m:rPr>
              <m:sty m:val="p"/>
            </m:rPr>
            <m:t>,</m:t>
          </m:r>
          <m:r>
            <m:t>  </m:t>
          </m:r>
          <m:r>
            <m:t>α</m:t>
          </m:r>
          <m:r>
            <m:rPr>
              <m:sty m:val="p"/>
            </m:rPr>
            <m:t>∈</m:t>
          </m:r>
          <m:d>
            <m:dPr>
              <m:begChr m:val="["/>
              <m:sepChr m:val=""/>
              <m:endChr m:val="]"/>
              <m:grow/>
            </m:dPr>
            <m:e>
              <m:r>
                <m:t>0.02</m:t>
              </m:r>
              <m:r>
                <m:rPr>
                  <m:sty m:val="p"/>
                </m:rPr>
                <m:t>,</m:t>
              </m:r>
              <m:r>
                <m:t>0.1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with smaller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when coupling is strong or damping is low. This is a design heuristic; the rigorous constraint depends on eigenvalues of the coupled linearisation and the integrator stability region.</w:t>
      </w:r>
    </w:p>
    <w:bookmarkEnd w:id="44"/>
    <w:bookmarkStart w:id="45" w:name="X99df369397c5dffb9ee863167dc0bb84fe2740a"/>
    <w:p>
      <w:pPr>
        <w:pStyle w:val="Heading3"/>
      </w:pPr>
      <w:r>
        <w:t xml:space="preserve">Pseudocode: semi-implicit (symplectic) Euler per-layer update</w:t>
      </w:r>
    </w:p>
    <w:p>
      <w:pPr>
        <w:pStyle w:val="SourceCode"/>
      </w:pPr>
      <w:r>
        <w:rPr>
          <w:rStyle w:val="VerbatimChar"/>
        </w:rPr>
        <w:t xml:space="preserve"># State per layer i:</w:t>
      </w:r>
      <w:r>
        <w:br/>
      </w:r>
      <w:r>
        <w:rPr>
          <w:rStyle w:val="VerbatimChar"/>
        </w:rPr>
        <w:t xml:space="preserve">#   a, va = da/dt</w:t>
      </w:r>
      <w:r>
        <w:br/>
      </w:r>
      <w:r>
        <w:rPr>
          <w:rStyle w:val="VerbatimChar"/>
        </w:rPr>
        <w:t xml:space="preserve">#   b, vb = db/dt</w:t>
      </w:r>
      <w:r>
        <w:br/>
      </w:r>
      <w:r>
        <w:rPr>
          <w:rStyle w:val="VerbatimChar"/>
        </w:rPr>
        <w:t xml:space="preserve"># External forces Fa_ext, Fb_ext from traversal/strikes</w:t>
      </w:r>
      <w:r>
        <w:br/>
      </w:r>
      <w:r>
        <w:rPr>
          <w:rStyle w:val="VerbatimChar"/>
        </w:rPr>
        <w:t xml:space="preserve"># Diffusive coupling kappa_{ij}</w:t>
      </w:r>
      <w:r>
        <w:br/>
      </w:r>
      <w:r>
        <w:br/>
      </w:r>
      <w:r>
        <w:rPr>
          <w:rStyle w:val="VerbatimChar"/>
        </w:rPr>
        <w:t xml:space="preserve">function step_layer_symplectic(i, dt):</w:t>
      </w:r>
      <w:r>
        <w:br/>
      </w:r>
      <w:r>
        <w:rPr>
          <w:rStyle w:val="VerbatimChar"/>
        </w:rPr>
        <w:t xml:space="preserve">  Fa = Fa_ext[i] - c_a[i]*va[i] - k_rest[i]*(a[i] - a0[i])</w:t>
      </w:r>
      <w:r>
        <w:br/>
      </w:r>
      <w:r>
        <w:rPr>
          <w:rStyle w:val="VerbatimChar"/>
        </w:rPr>
        <w:t xml:space="preserve">  Fb = Fb_ext[i] - c_b[i]*vb[i] - k_rest[i]*(b[i] - b0[i])</w:t>
      </w:r>
      <w:r>
        <w:br/>
      </w:r>
      <w:r>
        <w:br/>
      </w:r>
      <w:r>
        <w:rPr>
          <w:rStyle w:val="VerbatimChar"/>
        </w:rPr>
        <w:t xml:space="preserve">  for j != i:</w:t>
      </w:r>
      <w:r>
        <w:br/>
      </w:r>
      <w:r>
        <w:rPr>
          <w:rStyle w:val="VerbatimChar"/>
        </w:rPr>
        <w:t xml:space="preserve">    Fa += kappa_a[i][j] * (a[j] - a[i])</w:t>
      </w:r>
      <w:r>
        <w:br/>
      </w:r>
      <w:r>
        <w:rPr>
          <w:rStyle w:val="VerbatimChar"/>
        </w:rPr>
        <w:t xml:space="preserve">    Fb += kappa_b[i][j] * (b[j] - b[i])</w:t>
      </w:r>
      <w:r>
        <w:br/>
      </w:r>
      <w:r>
        <w:br/>
      </w:r>
      <w:r>
        <w:rPr>
          <w:rStyle w:val="VerbatimChar"/>
        </w:rPr>
        <w:t xml:space="preserve">  aa = Fa / m_a[i]</w:t>
      </w:r>
      <w:r>
        <w:br/>
      </w:r>
      <w:r>
        <w:rPr>
          <w:rStyle w:val="VerbatimChar"/>
        </w:rPr>
        <w:t xml:space="preserve">  ab = Fb / m_b[i]</w:t>
      </w:r>
      <w:r>
        <w:br/>
      </w:r>
      <w:r>
        <w:br/>
      </w:r>
      <w:r>
        <w:rPr>
          <w:rStyle w:val="VerbatimChar"/>
        </w:rPr>
        <w:t xml:space="preserve">  # velocity first, then position (semi-implicit)</w:t>
      </w:r>
      <w:r>
        <w:br/>
      </w:r>
      <w:r>
        <w:rPr>
          <w:rStyle w:val="VerbatimChar"/>
        </w:rPr>
        <w:t xml:space="preserve">  va[i] += dt * aa</w:t>
      </w:r>
      <w:r>
        <w:br/>
      </w:r>
      <w:r>
        <w:rPr>
          <w:rStyle w:val="VerbatimChar"/>
        </w:rPr>
        <w:t xml:space="preserve">  a[i]  += dt * va[i]</w:t>
      </w:r>
      <w:r>
        <w:br/>
      </w:r>
      <w:r>
        <w:br/>
      </w:r>
      <w:r>
        <w:rPr>
          <w:rStyle w:val="VerbatimChar"/>
        </w:rPr>
        <w:t xml:space="preserve">  vb[i] += dt * ab</w:t>
      </w:r>
      <w:r>
        <w:br/>
      </w:r>
      <w:r>
        <w:rPr>
          <w:rStyle w:val="VerbatimChar"/>
        </w:rPr>
        <w:t xml:space="preserve">  b[i]  += dt * vb[i]</w:t>
      </w:r>
    </w:p>
    <w:bookmarkEnd w:id="45"/>
    <w:bookmarkStart w:id="46" w:name="X73fd9d1deb8c86948cee01a381878bcf359bd16"/>
    <w:p>
      <w:pPr>
        <w:pStyle w:val="Heading3"/>
      </w:pPr>
      <w:r>
        <w:t xml:space="preserve">Pseudocode: RK4 variant for a second-order variable (diagnostics/offline)</w:t>
      </w:r>
    </w:p>
    <w:p>
      <w:pPr>
        <w:pStyle w:val="FirstParagraph"/>
      </w:pPr>
      <w:r>
        <w:t xml:space="preserve">Convert</w:t>
      </w:r>
      <w:r>
        <w:t xml:space="preserve"> </w:t>
      </w:r>
      <m:oMath>
        <m:r>
          <m:t>m</m:t>
        </m:r>
        <m:acc>
          <m:accPr>
            <m:chr m:val="̈"/>
          </m:accPr>
          <m:e>
            <m:r>
              <m:t>a</m:t>
            </m:r>
          </m:e>
        </m:acc>
        <m:r>
          <m:rPr>
            <m:sty m:val="p"/>
          </m:rPr>
          <m:t>=</m:t>
        </m:r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acc>
              <m:accPr>
                <m:chr m:val="̇"/>
              </m:accPr>
              <m:e>
                <m:r>
                  <m:t>a</m:t>
                </m:r>
              </m:e>
            </m:acc>
            <m:r>
              <m:rPr>
                <m:sty m:val="p"/>
              </m:rPr>
              <m:t>,</m:t>
            </m:r>
            <m:r>
              <m:t>t</m:t>
            </m:r>
          </m:e>
        </m:d>
      </m:oMath>
      <w:r>
        <w:t xml:space="preserve"> </w:t>
      </w:r>
      <w:r>
        <w:t xml:space="preserve">to first-order: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̇"/>
            </m:accPr>
            <m:e>
              <m:r>
                <m:t>a</m:t>
              </m:r>
            </m:e>
          </m:acc>
          <m:r>
            <m:rPr>
              <m:sty m:val="p"/>
            </m:rPr>
            <m:t>=</m:t>
          </m:r>
          <m:r>
            <m:t>v</m:t>
          </m:r>
          <m:r>
            <m:rPr>
              <m:sty m:val="p"/>
            </m:rPr>
            <m:t>,</m:t>
          </m:r>
          <m:r>
            <m:t>  </m:t>
          </m:r>
          <m:acc>
            <m:accPr>
              <m:chr m:val="̇"/>
            </m:accPr>
            <m:e>
              <m:r>
                <m:t>v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m</m:t>
              </m:r>
            </m:den>
          </m:f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rPr>
                  <m:sty m:val="p"/>
                </m:rPr>
                <m:t>,</m:t>
              </m:r>
              <m:r>
                <m:t>v</m:t>
              </m:r>
              <m:r>
                <m:rPr>
                  <m:sty m:val="p"/>
                </m:rPr>
                <m:t>,</m:t>
              </m:r>
              <m: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SourceCode"/>
      </w:pPr>
      <w:r>
        <w:rPr>
          <w:rStyle w:val="VerbatimChar"/>
        </w:rPr>
        <w:t xml:space="preserve">function deriv_a(i, t, a, v):</w:t>
      </w:r>
      <w:r>
        <w:br/>
      </w:r>
      <w:r>
        <w:rPr>
          <w:rStyle w:val="VerbatimChar"/>
        </w:rPr>
        <w:t xml:space="preserve">  F = Fa_ext(i,t) - c_a[i]*v - k_rest[i]*(a - a0[i])</w:t>
      </w:r>
      <w:r>
        <w:br/>
      </w:r>
      <w:r>
        <w:rPr>
          <w:rStyle w:val="VerbatimChar"/>
        </w:rPr>
        <w:t xml:space="preserve">  # coupling: define explicitly whether you freeze other layers or stage them</w:t>
      </w:r>
      <w:r>
        <w:br/>
      </w:r>
      <w:r>
        <w:rPr>
          <w:rStyle w:val="VerbatimChar"/>
        </w:rPr>
        <w:t xml:space="preserve">  for j != i:</w:t>
      </w:r>
      <w:r>
        <w:br/>
      </w:r>
      <w:r>
        <w:rPr>
          <w:rStyle w:val="VerbatimChar"/>
        </w:rPr>
        <w:t xml:space="preserve">    F += kappa_a[i][j] * (a_j_reference(t) - a)</w:t>
      </w:r>
      <w:r>
        <w:br/>
      </w:r>
      <w:r>
        <w:rPr>
          <w:rStyle w:val="VerbatimChar"/>
        </w:rPr>
        <w:t xml:space="preserve">  return (da = v, dv = F / m_a[i])</w:t>
      </w:r>
      <w:r>
        <w:br/>
      </w:r>
      <w:r>
        <w:br/>
      </w:r>
      <w:r>
        <w:rPr>
          <w:rStyle w:val="VerbatimChar"/>
        </w:rPr>
        <w:t xml:space="preserve">function step_a_rk4(i, t, dt):</w:t>
      </w:r>
      <w:r>
        <w:br/>
      </w:r>
      <w:r>
        <w:rPr>
          <w:rStyle w:val="VerbatimChar"/>
        </w:rPr>
        <w:t xml:space="preserve">  (k1a, k1v) = deriv_a(i, t,        a[i],               va[i])</w:t>
      </w:r>
      <w:r>
        <w:br/>
      </w:r>
      <w:r>
        <w:rPr>
          <w:rStyle w:val="VerbatimChar"/>
        </w:rPr>
        <w:t xml:space="preserve">  (k2a, k2v) = deriv_a(i, t+dt/2,   a[i]+dt*k1a/2,      va[i]+dt*k1v/2)</w:t>
      </w:r>
      <w:r>
        <w:br/>
      </w:r>
      <w:r>
        <w:rPr>
          <w:rStyle w:val="VerbatimChar"/>
        </w:rPr>
        <w:t xml:space="preserve">  (k3a, k3v) = deriv_a(i, t+dt/2,   a[i]+dt*k2a/2,      va[i]+dt*k2v/2)</w:t>
      </w:r>
      <w:r>
        <w:br/>
      </w:r>
      <w:r>
        <w:rPr>
          <w:rStyle w:val="VerbatimChar"/>
        </w:rPr>
        <w:t xml:space="preserve">  (k4a, k4v) = deriv_a(i, t+dt,     a[i]+dt*k3a,        va[i]+dt*k3v)</w:t>
      </w:r>
      <w:r>
        <w:br/>
      </w:r>
      <w:r>
        <w:br/>
      </w:r>
      <w:r>
        <w:rPr>
          <w:rStyle w:val="VerbatimChar"/>
        </w:rPr>
        <w:t xml:space="preserve">  a[i]  += dt*(k1a + 2*k2a + 2*k3a + k4a)/6</w:t>
      </w:r>
      <w:r>
        <w:br/>
      </w:r>
      <w:r>
        <w:rPr>
          <w:rStyle w:val="VerbatimChar"/>
        </w:rPr>
        <w:t xml:space="preserve">  va[i] += dt*(k1v + 2*k2v + 2*k3v + k4v)/6</w:t>
      </w:r>
    </w:p>
    <w:p>
      <w:pPr>
        <w:pStyle w:val="FirstParagraph"/>
      </w:pPr>
      <w:r>
        <w:t xml:space="preserve">Open-ended coupling note: RK4 staging for a</w:t>
      </w:r>
      <w:r>
        <w:t xml:space="preserve"> </w:t>
      </w:r>
      <w:r>
        <w:rPr>
          <w:b/>
          <w:bCs/>
        </w:rPr>
        <w:t xml:space="preserve">coupled</w:t>
      </w:r>
      <w:r>
        <w:t xml:space="preserve"> </w:t>
      </w:r>
      <w:r>
        <w:t xml:space="preserve">system is ambiguous unless you integrate the joint state vector; for correctness you typically implement RK4 over the full concatenated state (costlier) or accept a “frozen coupling” approximation as a diagnostic.</w:t>
      </w:r>
    </w:p>
    <w:bookmarkEnd w:id="46"/>
    <w:bookmarkEnd w:id="47"/>
    <w:bookmarkStart w:id="51" w:name="Xb7edb7b4a94331c962e04e895430dffb3b4c017"/>
    <w:p>
      <w:pPr>
        <w:pStyle w:val="Heading2"/>
      </w:pPr>
      <w:r>
        <w:t xml:space="preserve">Parameterisation and traversal-to-parameter mapping</w:t>
      </w:r>
    </w:p>
    <w:bookmarkStart w:id="48" w:name="per-layer-parameters-explicit-list"/>
    <w:p>
      <w:pPr>
        <w:pStyle w:val="Heading3"/>
      </w:pPr>
      <w:r>
        <w:t xml:space="preserve">Per-layer parameters (explicit list)</w:t>
      </w:r>
    </w:p>
    <w:p>
      <w:pPr>
        <w:pStyle w:val="FirstParagraph"/>
      </w:pPr>
      <w:r>
        <w:t xml:space="preserve">Per layer</w:t>
      </w:r>
      <w:r>
        <w:t xml:space="preserve"> </w:t>
      </w:r>
      <m:oMath>
        <m:r>
          <m:t>i</m:t>
        </m:r>
      </m:oMath>
      <w:r>
        <w:t xml:space="preserve">, expose (at minimum):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{</m:t>
          </m:r>
          <m:sSub>
            <m:e>
              <m:r>
                <m:t>a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t>b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t>ϕ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t>ω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t>k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t>m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t>c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t>k</m:t>
              </m:r>
            </m:e>
            <m:sub>
              <m:r>
                <m:rPr>
                  <m:nor/>
                  <m:sty m:val="p"/>
                </m:rPr>
                <m:t>rest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t>κ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rPr>
                  <m:nor/>
                  <m:sty m:val="p"/>
                </m:rPr>
                <m:t>mix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rPr>
                  <m:nor/>
                  <m:sty m:val="p"/>
                </m:rPr>
                <m:t>mute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rPr>
                  <m:nor/>
                  <m:sty m:val="p"/>
                </m:rPr>
                <m:t>solo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Suggested global parameters (open-ended but common):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{</m:t>
          </m:r>
          <m:r>
            <m:t>K</m:t>
          </m:r>
          <m:r>
            <m:rPr>
              <m:sty m:val="p"/>
            </m:rPr>
            <m:t>,</m:t>
          </m:r>
          <m:r>
            <m:t> </m:t>
          </m:r>
          <m:sSub>
            <m:e>
              <m:r>
                <m:t>K</m:t>
              </m:r>
            </m:e>
            <m:sub>
              <m:r>
                <m:rPr>
                  <m:sty m:val="p"/>
                </m:rPr>
                <m:t>min</m:t>
              </m:r>
            </m:sub>
          </m:sSub>
          <m:r>
            <m:rPr>
              <m:sty m:val="p"/>
            </m:rPr>
            <m:t>,</m:t>
          </m:r>
          <m:sSub>
            <m:e>
              <m:r>
                <m:t>K</m:t>
              </m:r>
            </m:e>
            <m:sub>
              <m:r>
                <m:rPr>
                  <m:sty m:val="p"/>
                </m:rPr>
                <m:t>max</m:t>
              </m:r>
            </m:sub>
          </m:sSub>
          <m:r>
            <m:rPr>
              <m:sty m:val="p"/>
            </m:rPr>
            <m:t>,</m:t>
          </m:r>
          <m:r>
            <m:t> </m:t>
          </m:r>
          <m:r>
            <m:rPr>
              <m:nor/>
              <m:sty m:val="p"/>
            </m:rPr>
            <m:t>scale</m:t>
          </m:r>
          <m:r>
            <m:rPr>
              <m:sty m:val="p"/>
            </m:rPr>
            <m:t>,</m:t>
          </m:r>
          <m:r>
            <m:t> </m:t>
          </m:r>
          <m:r>
            <m:rPr>
              <m:nor/>
              <m:sty m:val="p"/>
            </m:rPr>
            <m:t>harmonicLock</m:t>
          </m:r>
          <m:r>
            <m:rPr>
              <m:sty m:val="p"/>
            </m:rPr>
            <m:t>,</m:t>
          </m:r>
          <m:r>
            <m:t> </m:t>
          </m:r>
          <m:r>
            <m:rPr>
              <m:nor/>
              <m:sty m:val="p"/>
            </m:rPr>
            <m:t>masterGain</m:t>
          </m:r>
          <m:r>
            <m:rPr>
              <m:sty m:val="p"/>
            </m:rPr>
            <m:t>,</m:t>
          </m:r>
          <m:r>
            <m:t> </m:t>
          </m:r>
          <m:r>
            <m:rPr>
              <m:nor/>
              <m:sty m:val="p"/>
            </m:rPr>
            <m:t>stepRate</m:t>
          </m:r>
          <m:r>
            <m:rPr>
              <m:sty m:val="p"/>
            </m:rPr>
            <m:t>,</m:t>
          </m:r>
          <m:r>
            <m:t> </m:t>
          </m:r>
          <m:r>
            <m:rPr>
              <m:nor/>
              <m:sty m:val="p"/>
            </m:rPr>
            <m:t>lookahead</m:t>
          </m:r>
          <m:r>
            <m:rPr>
              <m:sty m:val="p"/>
            </m:rPr>
            <m:t>,</m:t>
          </m:r>
          <m:r>
            <m:t> </m:t>
          </m:r>
          <m:sSub>
            <m:e>
              <m:r>
                <m:t>V</m:t>
              </m:r>
            </m:e>
            <m:sub>
              <m:r>
                <m:rPr>
                  <m:sty m:val="p"/>
                </m:rPr>
                <m:t>max</m:t>
              </m:r>
            </m:sub>
          </m:sSub>
          <m:r>
            <m:rPr>
              <m:sty m:val="p"/>
            </m:rPr>
            <m:t>,</m:t>
          </m:r>
          <m:r>
            <m:t> </m:t>
          </m:r>
          <m:sSub>
            <m:e>
              <m:r>
                <m:t>N</m:t>
              </m:r>
            </m:e>
            <m:sub>
              <m:r>
                <m:t>s</m:t>
              </m:r>
            </m:sub>
          </m:sSub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bookmarkEnd w:id="48"/>
    <w:bookmarkStart w:id="49" w:name="arate-vs-krate-audioparam-choices"/>
    <w:p>
      <w:pPr>
        <w:pStyle w:val="Heading3"/>
      </w:pPr>
      <w:r>
        <w:t xml:space="preserve">a‑rate vs k‑rate AudioParam choices</w:t>
      </w:r>
    </w:p>
    <w:p>
      <w:pPr>
        <w:pStyle w:val="FirstParagraph"/>
      </w:pPr>
      <w:r>
        <w:t xml:space="preserve">The WebAudio specification explicitly defines that k‑rate parameters are sampled once per render quantum (first sample-frame) and used for the whole block, while a‑rate parameters are sampled per sample-frame within the block, controlled via</w:t>
      </w:r>
      <w:r>
        <w:t xml:space="preserve"> </w:t>
      </w:r>
      <w:r>
        <w:rPr>
          <w:rStyle w:val="VerbatimChar"/>
        </w:rPr>
        <w:t xml:space="preserve">automationRate</w:t>
      </w:r>
      <w:r>
        <w:t xml:space="preserve"> </w:t>
      </w:r>
      <w:r>
        <w:t xml:space="preserve">where applicable.</w:t>
      </w:r>
      <w:r>
        <w:t xml:space="preserve"> </w:t>
      </w:r>
      <w:hyperlink r:id="rId22">
        <w:r>
          <w:rPr>
            <w:rStyle w:val="Hyperlink"/>
          </w:rPr>
          <w:t xml:space="preserve">[15]</w:t>
        </w:r>
      </w:hyperlink>
      <w:r>
        <w:br/>
      </w:r>
      <w:r>
        <w:t xml:space="preserve">MDN documents how</w:t>
      </w:r>
      <w:r>
        <w:t xml:space="preserve"> </w:t>
      </w:r>
      <w:r>
        <w:rPr>
          <w:rStyle w:val="VerbatimChar"/>
        </w:rPr>
        <w:t xml:space="preserve">AudioWorkletProcessor.process()</w:t>
      </w:r>
      <w:r>
        <w:t xml:space="preserve"> </w:t>
      </w:r>
      <w:r>
        <w:t xml:space="preserve">receives these parameter arrays (128 values vs 1 value depending on automation and</w:t>
      </w:r>
      <w:r>
        <w:t xml:space="preserve"> </w:t>
      </w:r>
      <w:r>
        <w:rPr>
          <w:rStyle w:val="VerbatimChar"/>
        </w:rPr>
        <w:t xml:space="preserve">automationRate</w:t>
      </w:r>
      <w:r>
        <w:t xml:space="preserve">).</w:t>
      </w:r>
      <w:r>
        <w:t xml:space="preserve"> </w:t>
      </w:r>
      <w:hyperlink r:id="rId26">
        <w:r>
          <w:rPr>
            <w:rStyle w:val="Hyperlink"/>
          </w:rPr>
          <w:t xml:space="preserve">[16]</w:t>
        </w:r>
      </w:hyperlink>
    </w:p>
    <w:p>
      <w:pPr>
        <w:pStyle w:val="BodyText"/>
      </w:pPr>
      <w:r>
        <w:t xml:space="preserve">Practical guidance:</w:t>
      </w:r>
      <w:r>
        <w:t xml:space="preserve"> </w:t>
      </w:r>
      <w:r>
        <w:t xml:space="preserve">- Use</w:t>
      </w:r>
      <w:r>
        <w:t xml:space="preserve"> </w:t>
      </w:r>
      <w:r>
        <w:rPr>
          <w:b/>
          <w:bCs/>
        </w:rPr>
        <w:t xml:space="preserve">k‑rate</w:t>
      </w:r>
      <w:r>
        <w:t xml:space="preserve"> </w:t>
      </w:r>
      <w:r>
        <w:t xml:space="preserve">for most UI and traversal controls (gain, coupling</w:t>
      </w:r>
      <w:r>
        <w:t xml:space="preserve"> </w:t>
      </w:r>
      <m:oMath>
        <m:r>
          <m:t>K</m:t>
        </m:r>
      </m:oMath>
      <w:r>
        <w:t xml:space="preserve">, snappiness, damping), because they do not need per-sample modulation and reduce CPU.</w:t>
      </w:r>
      <w:r>
        <w:t xml:space="preserve"> </w:t>
      </w:r>
      <w:r>
        <w:t xml:space="preserve">- Reserve</w:t>
      </w:r>
      <w:r>
        <w:t xml:space="preserve"> </w:t>
      </w:r>
      <w:r>
        <w:rPr>
          <w:b/>
          <w:bCs/>
        </w:rPr>
        <w:t xml:space="preserve">a‑rate</w:t>
      </w:r>
      <w:r>
        <w:t xml:space="preserve"> </w:t>
      </w:r>
      <w:r>
        <w:t xml:space="preserve">for deliberate audio-rate modulation (FM/AM, audio-rate coupling experiments), understanding it increases per-block overhead.</w:t>
      </w:r>
    </w:p>
    <w:bookmarkEnd w:id="49"/>
    <w:bookmarkStart w:id="50" w:name="X61ed87806c643a7e483d2fd2c82c0d8c2485aa5"/>
    <w:p>
      <w:pPr>
        <w:pStyle w:val="Heading3"/>
      </w:pPr>
      <w:r>
        <w:t xml:space="preserve">Mapping rules from traversal features to forces/targets (summary)</w:t>
      </w:r>
    </w:p>
    <w:p>
      <w:pPr>
        <w:pStyle w:val="FirstParagraph"/>
      </w:pPr>
      <w:r>
        <w:t xml:space="preserve">Given</w:t>
      </w:r>
      <w:r>
        <w:t xml:space="preserve"> </w:t>
      </w:r>
      <m:oMath>
        <m:sSub>
          <m:e>
            <m:r>
              <m:rPr>
                <m:sty m:val="b"/>
              </m:rPr>
              <m:t>f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r>
              <m:rPr>
                <m:nor/>
                <m:sty m:val="p"/>
              </m:rPr>
              <m:t>id</m:t>
            </m:r>
            <m:r>
              <m:rPr>
                <m:sty m:val="p"/>
              </m:rPr>
              <m:t>,</m:t>
            </m:r>
            <m:r>
              <m:t>R</m:t>
            </m:r>
            <m:r>
              <m:rPr>
                <m:sty m:val="p"/>
              </m:rPr>
              <m:t>,</m:t>
            </m:r>
            <m:r>
              <m:t>H</m:t>
            </m:r>
            <m:r>
              <m:rPr>
                <m:sty m:val="p"/>
              </m:rPr>
              <m:t>,</m:t>
            </m:r>
            <m:r>
              <m:t>n</m:t>
            </m:r>
            <m:r>
              <m:rPr>
                <m:sty m:val="p"/>
              </m:rPr>
              <m:t>,</m:t>
            </m:r>
            <m:r>
              <m:t>ν</m:t>
            </m:r>
          </m:e>
        </m:d>
      </m:oMath>
      <w:r>
        <w:t xml:space="preserve">:</w:t>
      </w:r>
    </w:p>
    <w:p>
      <w:pPr>
        <w:pStyle w:val="Compact"/>
        <w:numPr>
          <w:ilvl w:val="0"/>
          <w:numId w:val="1004"/>
        </w:numPr>
      </w:pPr>
      <w:r>
        <w:t xml:space="preserve">$\text{id}\to \omega^\*$</w:t>
      </w:r>
      <w:r>
        <w:t xml:space="preserve">: stable pitch mapping (hash→scale degree→frequency target).</w:t>
      </w:r>
    </w:p>
    <w:p>
      <w:pPr>
        <w:pStyle w:val="Compact"/>
        <w:numPr>
          <w:ilvl w:val="0"/>
          <w:numId w:val="1004"/>
        </w:numPr>
      </w:pPr>
      <m:oMath>
        <m:r>
          <m:t>R</m:t>
        </m:r>
        <m:r>
          <m:rPr>
            <m:sty m:val="p"/>
          </m:rPr>
          <m:t>,</m:t>
        </m:r>
        <m:r>
          <m:t>ν</m:t>
        </m:r>
        <m:r>
          <m:rPr>
            <m:sty m:val="p"/>
          </m:rPr>
          <m:t>→</m:t>
        </m:r>
      </m:oMath>
      <w:r>
        <w:t xml:space="preserve"> </w:t>
      </w:r>
      <w:r>
        <w:t xml:space="preserve">strike force</w:t>
      </w:r>
      <w:r>
        <w:t xml:space="preserve"> </w:t>
      </w:r>
      <m:oMath>
        <m:sSub>
          <m:e>
            <m:r>
              <m:t>F</m:t>
            </m:r>
          </m:e>
          <m:sub>
            <m:r>
              <m:t>a</m:t>
            </m:r>
          </m:sub>
        </m:sSub>
      </m:oMath>
      <w:r>
        <w:t xml:space="preserve">: reinforce stable motifs but keep bounded.</w:t>
      </w:r>
    </w:p>
    <w:p>
      <w:pPr>
        <w:pStyle w:val="Compact"/>
        <w:numPr>
          <w:ilvl w:val="0"/>
          <w:numId w:val="1004"/>
        </w:numPr>
      </w:pPr>
      <m:oMath>
        <m:r>
          <m:t>H</m:t>
        </m:r>
        <m:r>
          <m:rPr>
            <m:sty m:val="p"/>
          </m:rPr>
          <m:t>→</m:t>
        </m:r>
        <m:r>
          <m:t>K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: entropy controls “temperature”; lower entropy nudges synchrony.</w:t>
      </w:r>
    </w:p>
    <w:p>
      <w:pPr>
        <w:pStyle w:val="Compact"/>
        <w:numPr>
          <w:ilvl w:val="0"/>
          <w:numId w:val="1004"/>
        </w:numPr>
      </w:pPr>
      <m:oMath>
        <m:r>
          <m:t>n</m:t>
        </m:r>
        <m:r>
          <m:rPr>
            <m:sty m:val="p"/>
          </m:rPr>
          <m:t>→</m:t>
        </m:r>
      </m:oMath>
      <w:r>
        <w:t xml:space="preserve"> </w:t>
      </w:r>
      <w:r>
        <w:t xml:space="preserve">prime trigger</w:t>
      </w:r>
      <w:r>
        <w:t xml:space="preserve"> </w:t>
      </w:r>
      <m:oMath>
        <m:sSubSup>
          <m:e>
            <m:r>
              <m:t>E</m:t>
            </m:r>
          </m:e>
          <m:sub>
            <m:r>
              <m:t>n</m:t>
            </m:r>
          </m:sub>
          <m:sup>
            <m:r>
              <m:rPr>
                <m:nor/>
                <m:sty m:val="p"/>
              </m:rPr>
              <m:t>prime</m:t>
            </m:r>
          </m:sup>
        </m:sSubSup>
      </m:oMath>
      <w:r>
        <w:t xml:space="preserve">: discrete resonance windows.</w:t>
      </w:r>
    </w:p>
    <w:p>
      <w:pPr>
        <w:pStyle w:val="FirstParagraph"/>
      </w:pPr>
      <w:r>
        <w:t xml:space="preserve">This mapping layer is where you decide “instrument personality” (open-ended).</w:t>
      </w:r>
    </w:p>
    <w:bookmarkEnd w:id="50"/>
    <w:bookmarkEnd w:id="51"/>
    <w:bookmarkStart w:id="64" w:name="X5094fd18edb694bf49f9f9958155bacafe1b3c2"/>
    <w:p>
      <w:pPr>
        <w:pStyle w:val="Heading2"/>
      </w:pPr>
      <w:r>
        <w:t xml:space="preserve">Audio design, scheduling, and instrument features</w:t>
      </w:r>
    </w:p>
    <w:bookmarkStart w:id="54" w:name="sincos-voice-via-phase-accumulator"/>
    <w:p>
      <w:pPr>
        <w:pStyle w:val="Heading3"/>
      </w:pPr>
      <w:r>
        <w:t xml:space="preserve">Sin/cos voice via phase accumulator</w:t>
      </w:r>
    </w:p>
    <w:p>
      <w:pPr>
        <w:pStyle w:val="FirstParagraph"/>
      </w:pPr>
      <w:r>
        <w:t xml:space="preserve">A canonical voice uses phase accumulation:</w:t>
      </w:r>
    </w:p>
    <w:p>
      <w:pPr>
        <w:pStyle w:val="BodyText"/>
      </w:pPr>
      <m:oMathPara>
        <m:oMathParaPr>
          <m:jc m:val="center"/>
        </m:oMathParaPr>
        <m:oMath>
          <m:r>
            <m:t>ϕ</m:t>
          </m:r>
          <m:d>
            <m:dPr>
              <m:begChr m:val="["/>
              <m:sepChr m:val=""/>
              <m:endChr m:val="]"/>
              <m:grow/>
            </m:dPr>
            <m:e>
              <m:r>
                <m:t>n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</m:d>
          <m:r>
            <m:rPr>
              <m:sty m:val="p"/>
            </m:rPr>
            <m:t>=</m:t>
          </m:r>
          <m:r>
            <m:t>ϕ</m:t>
          </m:r>
          <m:d>
            <m:dPr>
              <m:begChr m:val="["/>
              <m:sepChr m:val=""/>
              <m:endChr m:val="]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+</m:t>
          </m:r>
          <m:r>
            <m:t>2</m:t>
          </m:r>
          <m:r>
            <m:t>π</m:t>
          </m:r>
          <m:f>
            <m:fPr>
              <m:type m:val="bar"/>
            </m:fPr>
            <m:num>
              <m:r>
                <m:t>f</m:t>
              </m:r>
            </m:num>
            <m:den>
              <m:sSub>
                <m:e>
                  <m:r>
                    <m:t>f</m:t>
                  </m:r>
                </m:e>
                <m:sub>
                  <m:r>
                    <m:t>s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t>  </m:t>
          </m:r>
          <m:r>
            <m:t>y</m:t>
          </m:r>
          <m:d>
            <m:dPr>
              <m:begChr m:val="["/>
              <m:sepChr m:val=""/>
              <m:endChr m:val="]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r>
            <m:t>a</m:t>
          </m:r>
          <m:r>
            <m:rPr>
              <m:sty m:val="p"/>
            </m:rPr>
            <m:t>sin</m:t>
          </m:r>
          <m:d>
            <m:dPr>
              <m:begChr m:val="("/>
              <m:sepChr m:val=""/>
              <m:endChr m:val=")"/>
              <m:grow/>
            </m:dPr>
            <m:e>
              <m:r>
                <m:t>ϕ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n</m:t>
                  </m:r>
                </m:e>
              </m:d>
            </m:e>
          </m:d>
          <m:r>
            <m:rPr>
              <m:sty m:val="p"/>
            </m:rPr>
            <m:t>+</m:t>
          </m:r>
          <m:r>
            <m:t>b</m:t>
          </m:r>
          <m:r>
            <m:rPr>
              <m:sty m:val="p"/>
            </m:rPr>
            <m:t>cos</m:t>
          </m:r>
          <m:d>
            <m:dPr>
              <m:begChr m:val="("/>
              <m:sepChr m:val=""/>
              <m:endChr m:val=")"/>
              <m:grow/>
            </m:dPr>
            <m:e>
              <m:r>
                <m:t>ϕ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n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relationship between phase and instantaneous frequency (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t>π</m:t>
            </m:r>
          </m:den>
        </m:f>
        <m:f>
          <m:fPr>
            <m:type m:val="bar"/>
          </m:fPr>
          <m:num>
            <m:r>
              <m:t>d</m:t>
            </m:r>
            <m:r>
              <m:t>ϕ</m:t>
            </m:r>
          </m:num>
          <m:den>
            <m:r>
              <m:t>d</m:t>
            </m:r>
            <m:r>
              <m:t>t</m:t>
            </m:r>
          </m:den>
        </m:f>
      </m:oMath>
      <w:r>
        <w:t xml:space="preserve">) is standard in audio DSP treatments of oscillators and time-varying sinusoids.</w:t>
      </w:r>
      <w:r>
        <w:t xml:space="preserve"> </w:t>
      </w:r>
      <w:hyperlink r:id="rId52">
        <w:r>
          <w:rPr>
            <w:rStyle w:val="Hyperlink"/>
          </w:rPr>
          <w:t xml:space="preserve">[17]</w:t>
        </w:r>
      </w:hyperlink>
    </w:p>
    <w:p>
      <w:pPr>
        <w:pStyle w:val="BodyText"/>
      </w:pPr>
      <w:r>
        <w:t xml:space="preserve">If you want richer waveforms (beyond sin/cos), a table-lookup oscillator is a common approach; DAFx literature explicitly analyses aliasing and interpolation issues in table lookup oscillator implementations.</w:t>
      </w:r>
      <w:r>
        <w:t xml:space="preserve"> </w:t>
      </w:r>
      <w:hyperlink r:id="rId53">
        <w:r>
          <w:rPr>
            <w:rStyle w:val="Hyperlink"/>
          </w:rPr>
          <w:t xml:space="preserve">[18]</w:t>
        </w:r>
      </w:hyperlink>
    </w:p>
    <w:bookmarkEnd w:id="54"/>
    <w:bookmarkStart w:id="55" w:name="X35bf7b3ec346bee0b2c0cfe123f7d42ac4d0b55"/>
    <w:p>
      <w:pPr>
        <w:pStyle w:val="Heading3"/>
      </w:pPr>
      <w:r>
        <w:t xml:space="preserve">Harmonic locking: Kuramoto + ratio snapping (hybrid)</w:t>
      </w:r>
    </w:p>
    <w:p>
      <w:pPr>
        <w:pStyle w:val="Compact"/>
        <w:numPr>
          <w:ilvl w:val="0"/>
          <w:numId w:val="1005"/>
        </w:numPr>
      </w:pPr>
      <w:r>
        <w:t xml:space="preserve">Soft locking: Kuramoto(-with-inertia) coupling on phases</w:t>
      </w:r>
      <w:r>
        <w:t xml:space="preserve"> </w:t>
      </w:r>
      <m:oMath>
        <m:sSub>
          <m:e>
            <m:r>
              <m:t>θ</m:t>
            </m:r>
          </m:e>
          <m:sub>
            <m:r>
              <m:t>i</m:t>
            </m:r>
          </m:sub>
        </m:sSub>
      </m:oMath>
      <w:r>
        <w:t xml:space="preserve">, measured by</w:t>
      </w:r>
      <w:r>
        <w:t xml:space="preserve"> </w:t>
      </w:r>
      <m:oMath>
        <m:r>
          <m:t>r</m:t>
        </m:r>
      </m:oMath>
      <w:r>
        <w:t xml:space="preserve">.</w:t>
      </w:r>
      <w:r>
        <w:t xml:space="preserve"> </w:t>
      </w:r>
      <w:hyperlink r:id="rId23">
        <w:r>
          <w:rPr>
            <w:rStyle w:val="Hyperlink"/>
          </w:rPr>
          <w:t xml:space="preserve">[19]</w:t>
        </w:r>
      </w:hyperlink>
    </w:p>
    <w:p>
      <w:pPr>
        <w:pStyle w:val="Compact"/>
        <w:numPr>
          <w:ilvl w:val="0"/>
          <w:numId w:val="1005"/>
        </w:numPr>
      </w:pPr>
      <w:r>
        <w:t xml:space="preserve">Hard locking: ratio snapping during “resonance windows” (prime events or high coherence), e.g. set</w:t>
      </w:r>
      <w:r>
        <w:t xml:space="preserve"> </w:t>
      </w:r>
      <m:oMath>
        <m:sSub>
          <m:e>
            <m:r>
              <m:t>f</m:t>
            </m:r>
          </m:e>
          <m:sub>
            <m:r>
              <m:t>i</m:t>
            </m:r>
          </m:sub>
        </m:sSub>
        <m:r>
          <m:rPr>
            <m:sty m:val="p"/>
          </m:rPr>
          <m:t>←</m:t>
        </m:r>
        <m:sSub>
          <m:e>
            <m:r>
              <m:t>f</m:t>
            </m:r>
          </m:e>
          <m:sub>
            <m:r>
              <m:rPr>
                <m:nor/>
                <m:sty m:val="p"/>
              </m:rPr>
              <m:t>lead</m:t>
            </m:r>
          </m:sub>
        </m:sSub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r>
              <m:t>p</m:t>
            </m:r>
            <m:r>
              <m:rPr>
                <m:sty m:val="p"/>
              </m:rPr>
              <m:t>/</m:t>
            </m:r>
            <m:r>
              <m:t>q</m:t>
            </m:r>
          </m:e>
        </m:d>
      </m:oMath>
      <w:r>
        <w:t xml:space="preserve"> </w:t>
      </w:r>
      <w:r>
        <w:t xml:space="preserve">for small integer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p</m:t>
            </m:r>
            <m:r>
              <m:rPr>
                <m:sty m:val="p"/>
              </m:rPr>
              <m:t>,</m:t>
            </m:r>
            <m:r>
              <m:t>q</m:t>
            </m:r>
          </m:e>
        </m:d>
      </m:oMath>
      <w:r>
        <w:t xml:space="preserve">. This is a compositional rule (not a single canonical source), but it pairs well with the theory-driven soft-lock.</w:t>
      </w:r>
    </w:p>
    <w:bookmarkEnd w:id="55"/>
    <w:bookmarkStart w:id="56" w:name="scale-snapping"/>
    <w:p>
      <w:pPr>
        <w:pStyle w:val="Heading3"/>
      </w:pPr>
      <w:r>
        <w:t xml:space="preserve">Scale snapping</w:t>
      </w:r>
    </w:p>
    <w:p>
      <w:pPr>
        <w:pStyle w:val="FirstParagraph"/>
      </w:pPr>
      <w:r>
        <w:t xml:space="preserve">Quantise a target MIDI note</w:t>
      </w:r>
      <w:r>
        <w:t xml:space="preserve"> </w:t>
      </w:r>
      <w:r>
        <w:t xml:space="preserve">$m^\*$</w:t>
      </w:r>
      <w:r>
        <w:t xml:space="preserve"> </w:t>
      </w:r>
      <w:r>
        <w:t xml:space="preserve">(derived from traversal id) to the nearest member of a selected scale</w:t>
      </w:r>
      <w:r>
        <w:t xml:space="preserve"> </w:t>
      </w:r>
      <m:oMath>
        <m:r>
          <m:t>S</m:t>
        </m:r>
        <m:r>
          <m:rPr>
            <m:sty m:val="p"/>
          </m:rPr>
          <m:t>⊂</m:t>
        </m:r>
        <m:r>
          <m:rPr>
            <m:sty m:val="p"/>
            <m:scr m:val="double-struck"/>
          </m:rPr>
          <m:t>Z</m:t>
        </m:r>
      </m:oMath>
      <w:r>
        <w:t xml:space="preserve">, then convert back to frequency:</w:t>
      </w:r>
    </w:p>
    <w:p>
      <w:pPr>
        <w:pStyle w:val="BodyText"/>
      </w:pPr>
      <w:r>
        <w:t xml:space="preserve">$$
    f^\* = 440\cdot 2^{(m-69)/12},\qquad
    m=\operatorname*{argmin}_{m\in S+12\mathbb Z}\lvert m-m^\*\rvert.
    $$</w:t>
      </w:r>
    </w:p>
    <w:p>
      <w:pPr>
        <w:pStyle w:val="FirstParagraph"/>
      </w:pPr>
      <w:r>
        <w:t xml:space="preserve">Then drive</w:t>
      </w:r>
      <w:r>
        <w:t xml:space="preserve"> </w:t>
      </w:r>
      <m:oMath>
        <m:r>
          <m:t>ω</m:t>
        </m:r>
      </m:oMath>
      <w:r>
        <w:t xml:space="preserve"> </w:t>
      </w:r>
      <w:r>
        <w:t xml:space="preserve">toward</w:t>
      </w:r>
      <w:r>
        <w:t xml:space="preserve"> </w:t>
      </w:r>
      <w:r>
        <w:t xml:space="preserve">$\omega^\*=2\pi f^\*$</w:t>
      </w:r>
      <w:r>
        <w:t xml:space="preserve"> </w:t>
      </w:r>
      <w:r>
        <w:t xml:space="preserve">with an inertial follower (so mass produces glide).</w:t>
      </w:r>
    </w:p>
    <w:bookmarkEnd w:id="56"/>
    <w:bookmarkStart w:id="62" w:name="X3126de73e40454fa5c9972a82e4816337cc6965"/>
    <w:p>
      <w:pPr>
        <w:pStyle w:val="Heading3"/>
      </w:pPr>
      <w:r>
        <w:t xml:space="preserve">Strike/envelope scheduling and code-level notes</w:t>
      </w:r>
    </w:p>
    <w:p>
      <w:pPr>
        <w:pStyle w:val="FirstParagraph"/>
      </w:pPr>
      <w:r>
        <w:t xml:space="preserve">For timing-critical controls, MDN explicitly recommends using</w:t>
      </w:r>
      <w:r>
        <w:t xml:space="preserve"> </w:t>
      </w:r>
      <w:r>
        <w:rPr>
          <w:rStyle w:val="VerbatimChar"/>
        </w:rPr>
        <w:t xml:space="preserve">AudioParam</w:t>
      </w:r>
      <w:r>
        <w:t xml:space="preserve"> </w:t>
      </w:r>
      <w:r>
        <w:t xml:space="preserve">scheduling methods for timing and scheduling.</w:t>
      </w:r>
      <w:r>
        <w:t xml:space="preserve"> </w:t>
      </w:r>
      <w:hyperlink r:id="rId57">
        <w:r>
          <w:rPr>
            <w:rStyle w:val="Hyperlink"/>
          </w:rPr>
          <w:t xml:space="preserve">[20]</w:t>
        </w:r>
      </w:hyperlink>
      <w:r>
        <w:br/>
      </w:r>
      <w:r>
        <w:t xml:space="preserve">Use: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setValueAtTime()</w:t>
      </w:r>
      <w:r>
        <w:t xml:space="preserve"> </w:t>
      </w:r>
      <w:r>
        <w:t xml:space="preserve">for discrete changes at an audio timeline time.</w:t>
      </w:r>
      <w:r>
        <w:t xml:space="preserve"> </w:t>
      </w:r>
      <w:hyperlink r:id="rId58">
        <w:r>
          <w:rPr>
            <w:rStyle w:val="Hyperlink"/>
          </w:rPr>
          <w:t xml:space="preserve">[21]</w:t>
        </w:r>
      </w:hyperlink>
      <w:r>
        <w:br/>
      </w:r>
      <w:r>
        <w:t xml:space="preserve">-</w:t>
      </w:r>
      <w:r>
        <w:t xml:space="preserve"> </w:t>
      </w:r>
      <w:r>
        <w:rPr>
          <w:rStyle w:val="VerbatimChar"/>
        </w:rPr>
        <w:t xml:space="preserve">linearRampToValueAtTime()</w:t>
      </w:r>
      <w:r>
        <w:t xml:space="preserve"> </w:t>
      </w:r>
      <w:r>
        <w:t xml:space="preserve">for attack ramps.</w:t>
      </w:r>
      <w:r>
        <w:t xml:space="preserve"> </w:t>
      </w:r>
      <w:hyperlink r:id="rId59">
        <w:r>
          <w:rPr>
            <w:rStyle w:val="Hyperlink"/>
          </w:rPr>
          <w:t xml:space="preserve">[22]</w:t>
        </w:r>
      </w:hyperlink>
      <w:r>
        <w:br/>
      </w:r>
      <w:r>
        <w:t xml:space="preserve">-</w:t>
      </w:r>
      <w:r>
        <w:t xml:space="preserve"> </w:t>
      </w:r>
      <w:r>
        <w:rPr>
          <w:rStyle w:val="VerbatimChar"/>
        </w:rPr>
        <w:t xml:space="preserve">setTargetAtTime()</w:t>
      </w:r>
      <w:r>
        <w:t xml:space="preserve"> </w:t>
      </w:r>
      <w:r>
        <w:t xml:space="preserve">for decay/release (explicitly called out as useful for ADSR decay/release).</w:t>
      </w:r>
      <w:r>
        <w:t xml:space="preserve"> </w:t>
      </w:r>
      <w:hyperlink r:id="rId60">
        <w:r>
          <w:rPr>
            <w:rStyle w:val="Hyperlink"/>
          </w:rPr>
          <w:t xml:space="preserve">[23]</w:t>
        </w:r>
      </w:hyperlink>
    </w:p>
    <w:p>
      <w:pPr>
        <w:pStyle w:val="BodyText"/>
      </w:pPr>
      <w:r>
        <w:t xml:space="preserve">Avoid per-sample main-thread changes: WebAudio’s render model is block-based, and time-accurate behaviour is achieved by scheduling on the audio timeline (</w:t>
      </w:r>
      <w:r>
        <w:rPr>
          <w:rStyle w:val="VerbatimChar"/>
        </w:rPr>
        <w:t xml:space="preserve">BaseAudioContext.currentTime</w:t>
      </w:r>
      <w:r>
        <w:t xml:space="preserve">).</w:t>
      </w:r>
      <w:r>
        <w:t xml:space="preserve"> </w:t>
      </w:r>
      <w:hyperlink r:id="rId61">
        <w:r>
          <w:rPr>
            <w:rStyle w:val="Hyperlink"/>
          </w:rPr>
          <w:t xml:space="preserve">[24]</w:t>
        </w:r>
      </w:hyperlink>
    </w:p>
    <w:bookmarkEnd w:id="62"/>
    <w:bookmarkStart w:id="63" w:name="X793d8143f756a216b451c5a7c1a04c46d2a05ae"/>
    <w:p>
      <w:pPr>
        <w:pStyle w:val="Heading3"/>
      </w:pPr>
      <w:r>
        <w:t xml:space="preserve">Polyphony and voice allocation (open-ended but must be explicit)</w:t>
      </w:r>
    </w:p>
    <w:p>
      <w:pPr>
        <w:pStyle w:val="FirstParagraph"/>
      </w:pPr>
      <w:r>
        <w:t xml:space="preserve">Polyphony design is open-ended:</w:t>
      </w:r>
      <w:r>
        <w:t xml:space="preserve"> </w:t>
      </w:r>
      <w:r>
        <w:t xml:space="preserve">- If one layer = one continuous voice,</w:t>
      </w:r>
      <w:r>
        <w:t xml:space="preserve"> </w:t>
      </w:r>
      <m:oMath>
        <m:sSub>
          <m:e>
            <m:r>
              <m:t>V</m:t>
            </m:r>
          </m:e>
          <m:sub>
            <m:r>
              <m:rPr>
                <m:sty m:val="p"/>
              </m:rPr>
              <m:t>max</m:t>
            </m:r>
          </m:sub>
        </m:sSub>
        <m:r>
          <m:rPr>
            <m:sty m:val="p"/>
          </m:rPr>
          <m:t>=</m:t>
        </m:r>
        <m:r>
          <m:t>L</m:t>
        </m:r>
      </m:oMath>
      <w:r>
        <w:t xml:space="preserve">.</w:t>
      </w:r>
      <w:r>
        <w:t xml:space="preserve"> </w:t>
      </w:r>
      <w:r>
        <w:t xml:space="preserve">- If layers can host multiple strikes/notes, implement a voice allocator with a hard cap</w:t>
      </w:r>
      <w:r>
        <w:t xml:space="preserve"> </w:t>
      </w:r>
      <m:oMath>
        <m:sSub>
          <m:e>
            <m:r>
              <m:t>V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t xml:space="preserve"> </w:t>
      </w:r>
      <w:r>
        <w:t xml:space="preserve">and a stealing policy (oldest, quietest RMS, or lowest priority).</w:t>
      </w:r>
    </w:p>
    <w:p>
      <w:pPr>
        <w:pStyle w:val="BodyText"/>
      </w:pPr>
      <w:r>
        <w:t xml:space="preserve">RMS metering inside the worklet supports “steal quietest first” policies.</w:t>
      </w:r>
    </w:p>
    <w:bookmarkEnd w:id="63"/>
    <w:bookmarkEnd w:id="64"/>
    <w:bookmarkStart w:id="70" w:name="X6eaba9fc139f953a5bf438507db496b90553638"/>
    <w:p>
      <w:pPr>
        <w:pStyle w:val="Heading2"/>
      </w:pPr>
      <w:r>
        <w:t xml:space="preserve">UI/UX controls, visual separation, and meters</w:t>
      </w:r>
    </w:p>
    <w:p>
      <w:pPr>
        <w:pStyle w:val="FirstParagraph"/>
      </w:pPr>
      <w:r>
        <w:t xml:space="preserve">A workable UI should make layer interactions legible, not just controllable.</w:t>
      </w:r>
    </w:p>
    <w:bookmarkStart w:id="65" w:name="controls-recommended-set"/>
    <w:p>
      <w:pPr>
        <w:pStyle w:val="Heading3"/>
      </w:pPr>
      <w:r>
        <w:t xml:space="preserve">Controls (recommended set)</w:t>
      </w:r>
    </w:p>
    <w:p>
      <w:pPr>
        <w:pStyle w:val="FirstParagraph"/>
      </w:pPr>
      <w:r>
        <w:t xml:space="preserve">Keep controls semantically grouped:</w:t>
      </w:r>
    </w:p>
    <w:p>
      <w:pPr>
        <w:pStyle w:val="Compact"/>
        <w:numPr>
          <w:ilvl w:val="0"/>
          <w:numId w:val="1006"/>
        </w:numPr>
      </w:pPr>
      <w:r>
        <w:t xml:space="preserve">Layer management: add/remove layer; reset; duplicate.</w:t>
      </w:r>
    </w:p>
    <w:p>
      <w:pPr>
        <w:pStyle w:val="Compact"/>
        <w:numPr>
          <w:ilvl w:val="0"/>
          <w:numId w:val="1006"/>
        </w:numPr>
      </w:pPr>
      <w:r>
        <w:t xml:space="preserve">Per-layer: gain (audio+visual), mass (ladder), damping, stiffness, coupling sensitivity, wave mix (sin vs cos weighting), mute/solo.</w:t>
      </w:r>
    </w:p>
    <w:p>
      <w:pPr>
        <w:pStyle w:val="Compact"/>
        <w:numPr>
          <w:ilvl w:val="0"/>
          <w:numId w:val="1006"/>
        </w:numPr>
      </w:pPr>
      <w:r>
        <w:t xml:space="preserve">Global: master gain, coupling</w:t>
      </w:r>
      <w:r>
        <w:t xml:space="preserve"> </w:t>
      </w:r>
      <m:oMath>
        <m:r>
          <m:t>K</m:t>
        </m:r>
      </m:oMath>
      <w:r>
        <w:t xml:space="preserve">, harmonic-lock toggle, scale selector, traversal step rate, prime-trigger enable, “temperature” mapping strength.</w:t>
      </w:r>
    </w:p>
    <w:bookmarkEnd w:id="65"/>
    <w:bookmarkStart w:id="68" w:name="visual-separation"/>
    <w:p>
      <w:pPr>
        <w:pStyle w:val="Heading3"/>
      </w:pPr>
      <w:r>
        <w:t xml:space="preserve">Visual separation</w:t>
      </w:r>
    </w:p>
    <w:p>
      <w:pPr>
        <w:pStyle w:val="FirstParagraph"/>
      </w:pPr>
      <w:r>
        <w:t xml:space="preserve">Use:</w:t>
      </w:r>
      <w:r>
        <w:t xml:space="preserve"> </w:t>
      </w:r>
      <w:r>
        <w:t xml:space="preserve">- A merged view of</w:t>
      </w:r>
      <w:r>
        <w:t xml:space="preserve"> </w:t>
      </w:r>
      <m:oMath>
        <m:sSub>
          <m:e>
            <m:r>
              <m:t>u</m:t>
            </m:r>
          </m:e>
          <m:sub>
            <m:r>
              <m:rPr>
                <m:nor/>
                <m:sty m:val="p"/>
              </m:rPr>
              <m:t>tot</m:t>
            </m:r>
          </m:sub>
        </m:sSub>
      </m:oMath>
      <w:r>
        <w:t xml:space="preserve"> </w:t>
      </w:r>
      <w:r>
        <w:t xml:space="preserve">(what the instrument “is”), and</w:t>
      </w:r>
      <w:r>
        <w:br/>
      </w:r>
      <w:r>
        <w:t xml:space="preserve">- Per-layer views (overlay with colour coding and/or small multiples).</w:t>
      </w:r>
    </w:p>
    <w:p>
      <w:pPr>
        <w:pStyle w:val="BodyText"/>
      </w:pPr>
      <w:r>
        <w:t xml:space="preserve">For performance, precompute geometry and reuse buffers; MDN’s canvas optimisation guidance highlights reducing per-frame work and avoiding unnecessary state changes.</w:t>
      </w:r>
      <w:r>
        <w:t xml:space="preserve"> </w:t>
      </w:r>
      <w:hyperlink r:id="rId66">
        <w:r>
          <w:rPr>
            <w:rStyle w:val="Hyperlink"/>
          </w:rPr>
          <w:t xml:space="preserve">[25]</w:t>
        </w:r>
      </w:hyperlink>
      <w:r>
        <w:br/>
      </w:r>
      <w:r>
        <w:t xml:space="preserve">If you need to offload drawing,</w:t>
      </w:r>
      <w:r>
        <w:t xml:space="preserve"> </w:t>
      </w:r>
      <w:r>
        <w:rPr>
          <w:rStyle w:val="VerbatimChar"/>
        </w:rPr>
        <w:t xml:space="preserve">OffscreenCanvas</w:t>
      </w:r>
      <w:r>
        <w:t xml:space="preserve"> </w:t>
      </w:r>
      <w:r>
        <w:t xml:space="preserve">can decouple DOM from rendering and can run in a worker, reducing main-thread load.</w:t>
      </w:r>
      <w:r>
        <w:t xml:space="preserve"> </w:t>
      </w:r>
      <w:hyperlink r:id="rId67">
        <w:r>
          <w:rPr>
            <w:rStyle w:val="Hyperlink"/>
          </w:rPr>
          <w:t xml:space="preserve">[26]</w:t>
        </w:r>
      </w:hyperlink>
    </w:p>
    <w:bookmarkEnd w:id="68"/>
    <w:bookmarkStart w:id="69" w:name="meters-rms-and-coherence-r"/>
    <w:p>
      <w:pPr>
        <w:pStyle w:val="Heading3"/>
      </w:pPr>
      <w:r>
        <w:t xml:space="preserve">Meters: RMS and coherence</w:t>
      </w:r>
      <w:r>
        <w:t xml:space="preserve"> </w:t>
      </w:r>
      <m:oMath>
        <m:r>
          <m:t>r</m:t>
        </m:r>
      </m:oMath>
    </w:p>
    <w:p>
      <w:pPr>
        <w:pStyle w:val="FirstParagraph"/>
      </w:pPr>
      <w:r>
        <w:t xml:space="preserve">Per-layer RMS over a window</w:t>
      </w:r>
      <w:r>
        <w:t xml:space="preserve"> </w:t>
      </w:r>
      <m:oMath>
        <m:r>
          <m:t>N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RMS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N</m:t>
                  </m:r>
                </m:den>
              </m:f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n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Coherence (Kuramoto order parameter):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sSup>
            <m:e>
              <m:r>
                <m:t>e</m:t>
              </m:r>
            </m:e>
            <m:sup>
              <m:r>
                <m:t>i</m:t>
              </m:r>
              <m:r>
                <m:t>ψ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L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L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t>i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i</m:t>
                      </m:r>
                    </m:sub>
                  </m:sSub>
                </m:sup>
              </m:sSup>
            </m:e>
          </m:nary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order parameter is standard in Kuramoto analyses and is discussed in the Strogatz review.</w:t>
      </w:r>
      <w:r>
        <w:t xml:space="preserve"> </w:t>
      </w:r>
      <w:hyperlink r:id="rId23">
        <w:r>
          <w:rPr>
            <w:rStyle w:val="Hyperlink"/>
          </w:rPr>
          <w:t xml:space="preserve">[27]</w:t>
        </w:r>
      </w:hyperlink>
    </w:p>
    <w:bookmarkEnd w:id="69"/>
    <w:bookmarkEnd w:id="70"/>
    <w:bookmarkStart w:id="82" w:name="X06cf8501ffac1c5e89b0a59a9101686f18c59fa"/>
    <w:p>
      <w:pPr>
        <w:pStyle w:val="Heading2"/>
      </w:pPr>
      <w:r>
        <w:t xml:space="preserve">Performance, testing, presets, and implementation artefacts</w:t>
      </w:r>
    </w:p>
    <w:bookmarkStart w:id="73" w:name="Xcad549e2d1539e570c805c2c453fc35f0c5e2c5"/>
    <w:p>
      <w:pPr>
        <w:pStyle w:val="Heading3"/>
      </w:pPr>
      <w:r>
        <w:t xml:space="preserve">Nodes vs AudioWorklet and render-quantum implications</w:t>
      </w:r>
    </w:p>
    <w:p>
      <w:pPr>
        <w:pStyle w:val="FirstParagraph"/>
      </w:pPr>
      <w:r>
        <w:rPr>
          <w:rStyle w:val="VerbatimChar"/>
        </w:rPr>
        <w:t xml:space="preserve">ScriptProcessorNode</w:t>
      </w:r>
      <w:r>
        <w:t xml:space="preserve"> </w:t>
      </w:r>
      <w:r>
        <w:t xml:space="preserve">is deprecated and MDN explicitly notes it was replaced by AudioWorklets/AudioWorkletNode; the motivation includes main-thread jitter and latency/glitch risk.</w:t>
      </w:r>
      <w:r>
        <w:t xml:space="preserve"> </w:t>
      </w:r>
      <w:hyperlink r:id="rId71">
        <w:r>
          <w:rPr>
            <w:rStyle w:val="Hyperlink"/>
          </w:rPr>
          <w:t xml:space="preserve">[28]</w:t>
        </w:r>
      </w:hyperlink>
      <w:r>
        <w:br/>
      </w:r>
      <w:r>
        <w:t xml:space="preserve">Render-quantum processing is explicitly described in the WebAudio spec lineage as block processing of 128 sample-frames (render quantum).</w:t>
      </w:r>
      <w:r>
        <w:t xml:space="preserve"> </w:t>
      </w:r>
      <w:hyperlink r:id="rId22">
        <w:r>
          <w:rPr>
            <w:rStyle w:val="Hyperlink"/>
          </w:rPr>
          <w:t xml:space="preserve">[29]</w:t>
        </w:r>
      </w:hyperlink>
    </w:p>
    <w:p>
      <w:pPr>
        <w:pStyle w:val="BodyText"/>
      </w:pPr>
      <w:r>
        <w:t xml:space="preserve">Practical budget implication (derived): if</w:t>
      </w:r>
      <w:r>
        <w:t xml:space="preserve"> </w:t>
      </w:r>
      <m:oMath>
        <m:sSub>
          <m:e>
            <m:r>
              <m:t>f</m:t>
            </m:r>
          </m:e>
          <m:sub>
            <m:r>
              <m:t>s</m:t>
            </m:r>
          </m:sub>
        </m:sSub>
        <m:r>
          <m:rPr>
            <m:sty m:val="p"/>
          </m:rPr>
          <m:t>=</m:t>
        </m:r>
        <m:r>
          <m:t>48</m:t>
        </m:r>
        <m:r>
          <m:t> </m:t>
        </m:r>
        <m:r>
          <m:rPr>
            <m:nor/>
            <m:sty m:val="p"/>
          </m:rPr>
          <m:t>kHz</m:t>
        </m:r>
      </m:oMath>
      <w:r>
        <w:t xml:space="preserve">, a 128-frame quantum spans</w:t>
      </w:r>
      <w:r>
        <w:t xml:space="preserve"> </w:t>
      </w:r>
      <m:oMath>
        <m:r>
          <m:rPr>
            <m:sty m:val="p"/>
          </m:rPr>
          <m:t>≈</m:t>
        </m:r>
        <m:r>
          <m:t>2.67</m:t>
        </m:r>
      </m:oMath>
      <w:r>
        <w:t xml:space="preserve"> </w:t>
      </w:r>
      <w:r>
        <w:t xml:space="preserve">ms; your worklet processing must complete well under that with headroom for the rest of the graph. The block-processing constraint itself is spec-defined; the numeric value depends on sample rate.</w:t>
      </w:r>
      <w:r>
        <w:t xml:space="preserve"> </w:t>
      </w:r>
      <w:hyperlink r:id="rId22">
        <w:r>
          <w:rPr>
            <w:rStyle w:val="Hyperlink"/>
          </w:rPr>
          <w:t xml:space="preserve">[30]</w:t>
        </w:r>
      </w:hyperlink>
    </w:p>
    <w:p>
      <w:pPr>
        <w:pStyle w:val="BodyText"/>
      </w:pPr>
      <w:r>
        <w:t xml:space="preserve">For timing and sync, use: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BaseAudioContext.currentTime</w:t>
      </w:r>
      <w:r>
        <w:t xml:space="preserve"> </w:t>
      </w:r>
      <w:r>
        <w:t xml:space="preserve">as the scheduling timebase.</w:t>
      </w:r>
      <w:r>
        <w:t xml:space="preserve"> </w:t>
      </w:r>
      <w:hyperlink r:id="rId61">
        <w:r>
          <w:rPr>
            <w:rStyle w:val="Hyperlink"/>
          </w:rPr>
          <w:t xml:space="preserve">[31]</w:t>
        </w:r>
      </w:hyperlink>
      <w:r>
        <w:br/>
      </w:r>
      <w:r>
        <w:t xml:space="preserve">-</w:t>
      </w:r>
      <w:r>
        <w:t xml:space="preserve"> </w:t>
      </w:r>
      <w:r>
        <w:rPr>
          <w:rStyle w:val="VerbatimChar"/>
        </w:rPr>
        <w:t xml:space="preserve">AudioContext.baseLatency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AudioContext.outputLatency</w:t>
      </w:r>
      <w:r>
        <w:t xml:space="preserve"> </w:t>
      </w:r>
      <w:r>
        <w:t xml:space="preserve">for measured/estimated latency when aligning audio and visuals (availability is browser/version dependent, as MDN notes).</w:t>
      </w:r>
      <w:r>
        <w:t xml:space="preserve"> </w:t>
      </w:r>
      <w:hyperlink r:id="rId72">
        <w:r>
          <w:rPr>
            <w:rStyle w:val="Hyperlink"/>
          </w:rPr>
          <w:t xml:space="preserve">[32]</w:t>
        </w:r>
      </w:hyperlink>
    </w:p>
    <w:bookmarkEnd w:id="73"/>
    <w:bookmarkStart w:id="75" w:name="X2270ca29c0a60fae7cf8f80fa03781cf04f3354"/>
    <w:p>
      <w:pPr>
        <w:pStyle w:val="Heading3"/>
      </w:pPr>
      <w:r>
        <w:t xml:space="preserve">OfflineAudioContext for deterministic testing</w:t>
      </w:r>
    </w:p>
    <w:p>
      <w:pPr>
        <w:pStyle w:val="FirstParagraph"/>
      </w:pPr>
      <w:r>
        <w:rPr>
          <w:rStyle w:val="VerbatimChar"/>
        </w:rPr>
        <w:t xml:space="preserve">OfflineAudioContext.startRendering()</w:t>
      </w:r>
      <w:r>
        <w:t xml:space="preserve"> </w:t>
      </w:r>
      <w:r>
        <w:t xml:space="preserve">renders the audio graph taking account of scheduled changes, enabling deterministic “preset regression tests” and non-real-time renders.</w:t>
      </w:r>
      <w:r>
        <w:t xml:space="preserve"> </w:t>
      </w:r>
      <w:hyperlink r:id="rId74">
        <w:r>
          <w:rPr>
            <w:rStyle w:val="Hyperlink"/>
          </w:rPr>
          <w:t xml:space="preserve">[33]</w:t>
        </w:r>
      </w:hyperlink>
    </w:p>
    <w:bookmarkEnd w:id="75"/>
    <w:bookmarkStart w:id="76" w:name="X19e5f6d757f9594553e276d73bdbec71d0b3ff3"/>
    <w:p>
      <w:pPr>
        <w:pStyle w:val="Heading3"/>
      </w:pPr>
      <w:r>
        <w:t xml:space="preserve">Canvas draw optimisation and practical limits</w:t>
      </w:r>
    </w:p>
    <w:p>
      <w:pPr>
        <w:pStyle w:val="Compact"/>
        <w:numPr>
          <w:ilvl w:val="0"/>
          <w:numId w:val="1007"/>
        </w:numPr>
      </w:pPr>
      <w:r>
        <w:t xml:space="preserve">Precompute</w:t>
      </w:r>
      <w:r>
        <w:t xml:space="preserve"> </w:t>
      </w:r>
      <m:oMath>
        <m:sSub>
          <m:e>
            <m:r>
              <m:rPr>
                <m:sty m:val="b"/>
              </m:rPr>
              <m:t>r</m:t>
            </m:r>
          </m:e>
          <m:sub>
            <m:r>
              <m:t>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</m:oMath>
      <w:r>
        <w:t xml:space="preserve">,</w:t>
      </w:r>
      <w:r>
        <w:t xml:space="preserve"> </w:t>
      </w:r>
      <m:oMath>
        <m:r>
          <m:rPr>
            <m:sty m:val="b"/>
          </m:rPr>
          <m:t>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</m:oMath>
      <w:r>
        <w:t xml:space="preserve">, and sample points</w:t>
      </w:r>
      <w:r>
        <w:t xml:space="preserve"> </w:t>
      </w:r>
      <m:oMath>
        <m:sSub>
          <m:e>
            <m:r>
              <m:t>s</m:t>
            </m:r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Compact"/>
        <w:numPr>
          <w:ilvl w:val="0"/>
          <w:numId w:val="1007"/>
        </w:numPr>
      </w:pPr>
      <w:r>
        <w:t xml:space="preserve">Use typed arrays for layer parameters and for sampled displacements to reduce GC pressure (engineering practice; the optimisation rationale is consistent with MDN canvas guidance on avoiding unnecessary per-frame overhead).</w:t>
      </w:r>
      <w:r>
        <w:t xml:space="preserve"> </w:t>
      </w:r>
      <w:hyperlink r:id="rId66">
        <w:r>
          <w:rPr>
            <w:rStyle w:val="Hyperlink"/>
          </w:rPr>
          <w:t xml:space="preserve">[25]</w:t>
        </w:r>
      </w:hyperlink>
    </w:p>
    <w:p>
      <w:pPr>
        <w:pStyle w:val="Compact"/>
        <w:numPr>
          <w:ilvl w:val="0"/>
          <w:numId w:val="1007"/>
        </w:numPr>
      </w:pPr>
      <w:r>
        <w:t xml:space="preserve">Employ</w:t>
      </w:r>
      <w:r>
        <w:t xml:space="preserve"> </w:t>
      </w:r>
      <w:r>
        <w:rPr>
          <w:rStyle w:val="VerbatimChar"/>
        </w:rPr>
        <w:t xml:space="preserve">OffscreenCanvas</w:t>
      </w:r>
      <w:r>
        <w:t xml:space="preserve"> </w:t>
      </w:r>
      <w:r>
        <w:t xml:space="preserve">if you want worker rendering (progressive enhancement; feature support varies).</w:t>
      </w:r>
      <w:r>
        <w:t xml:space="preserve"> </w:t>
      </w:r>
      <w:hyperlink r:id="rId67">
        <w:r>
          <w:rPr>
            <w:rStyle w:val="Hyperlink"/>
          </w:rPr>
          <w:t xml:space="preserve">[26]</w:t>
        </w:r>
      </w:hyperlink>
    </w:p>
    <w:bookmarkEnd w:id="76"/>
    <w:bookmarkStart w:id="78" w:name="testing-and-tuning-methodology"/>
    <w:p>
      <w:pPr>
        <w:pStyle w:val="Heading3"/>
      </w:pPr>
      <w:r>
        <w:t xml:space="preserve">Testing and tuning methodology</w:t>
      </w:r>
    </w:p>
    <w:p>
      <w:pPr>
        <w:pStyle w:val="FirstParagraph"/>
      </w:pPr>
      <w:r>
        <w:t xml:space="preserve">Measurable tests:</w:t>
      </w:r>
    </w:p>
    <w:p>
      <w:pPr>
        <w:pStyle w:val="BodyText"/>
      </w:pPr>
      <w:r>
        <w:t xml:space="preserve">1)</w:t>
      </w:r>
      <w:r>
        <w:t xml:space="preserve"> </w:t>
      </w:r>
      <w:r>
        <w:rPr>
          <w:b/>
          <w:bCs/>
        </w:rPr>
        <w:t xml:space="preserve">Stability sweeps</w:t>
      </w:r>
      <w:r>
        <w:t xml:space="preserve">: randomise extreme params (low damping, high coupling, low mass) and run long sessions; assert no NaN/inf and bounded amplitude (with soft clamping in coupling).</w:t>
      </w:r>
      <w:r>
        <w:br/>
      </w:r>
      <w:r>
        <w:t xml:space="preserve">2)</w:t>
      </w:r>
      <w:r>
        <w:t xml:space="preserve"> </w:t>
      </w:r>
      <w:r>
        <w:rPr>
          <w:b/>
          <w:bCs/>
        </w:rPr>
        <w:t xml:space="preserve">CPU profiling</w:t>
      </w:r>
      <w:r>
        <w:t xml:space="preserve">: increase</w:t>
      </w:r>
      <w:r>
        <w:t xml:space="preserve"> </w:t>
      </w:r>
      <m:oMath>
        <m:r>
          <m:t>L</m:t>
        </m:r>
      </m:oMath>
      <w:r>
        <w:t xml:space="preserve">,</w:t>
      </w:r>
      <w:r>
        <w:t xml:space="preserve"> </w:t>
      </w:r>
      <m:oMath>
        <m:sSub>
          <m:e>
            <m:r>
              <m:t>V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t xml:space="preserve">, and canvas</w:t>
      </w:r>
      <w:r>
        <w:t xml:space="preserve"> </w:t>
      </w:r>
      <m:oMath>
        <m:sSub>
          <m:e>
            <m:r>
              <m:t>N</m:t>
            </m:r>
          </m:e>
          <m:sub>
            <m:r>
              <m:t>s</m:t>
            </m:r>
          </m:sub>
        </m:sSub>
      </m:oMath>
      <w:r>
        <w:t xml:space="preserve"> </w:t>
      </w:r>
      <w:r>
        <w:t xml:space="preserve">until frame drops or audio glitches; tune by reducing coupling complexity and draw passes.</w:t>
      </w:r>
      <w:r>
        <w:br/>
      </w:r>
      <w:r>
        <w:t xml:space="preserve">3)</w:t>
      </w:r>
      <w:r>
        <w:t xml:space="preserve"> </w:t>
      </w:r>
      <w:r>
        <w:rPr>
          <w:b/>
          <w:bCs/>
        </w:rPr>
        <w:t xml:space="preserve">Scheduling accuracy</w:t>
      </w:r>
      <w:r>
        <w:t xml:space="preserve">: schedule repeated strikes using</w:t>
      </w:r>
      <w:r>
        <w:t xml:space="preserve"> </w:t>
      </w:r>
      <w:r>
        <w:rPr>
          <w:rStyle w:val="VerbatimChar"/>
        </w:rPr>
        <w:t xml:space="preserve">setValueAtTime</w:t>
      </w:r>
      <w:r>
        <w:t xml:space="preserve"> </w:t>
      </w:r>
      <w:r>
        <w:t xml:space="preserve">and ramps; verify timing is stable relative to</w:t>
      </w:r>
      <w:r>
        <w:t xml:space="preserve"> </w:t>
      </w:r>
      <w:r>
        <w:rPr>
          <w:rStyle w:val="VerbatimChar"/>
        </w:rPr>
        <w:t xml:space="preserve">currentTime</w:t>
      </w:r>
      <w:r>
        <w:t xml:space="preserve">.</w:t>
      </w:r>
      <w:r>
        <w:t xml:space="preserve"> </w:t>
      </w:r>
      <w:hyperlink r:id="rId61">
        <w:r>
          <w:rPr>
            <w:rStyle w:val="Hyperlink"/>
          </w:rPr>
          <w:t xml:space="preserve">[34]</w:t>
        </w:r>
      </w:hyperlink>
      <w:r>
        <w:br/>
      </w:r>
      <w:r>
        <w:t xml:space="preserve">4)</w:t>
      </w:r>
      <w:r>
        <w:t xml:space="preserve"> </w:t>
      </w:r>
      <w:r>
        <w:rPr>
          <w:b/>
          <w:bCs/>
        </w:rPr>
        <w:t xml:space="preserve">Audio-visual sync</w:t>
      </w:r>
      <w:r>
        <w:t xml:space="preserve">: align visuals to audio time, and if available incorporate output latency estimates.</w:t>
      </w:r>
      <w:r>
        <w:t xml:space="preserve"> </w:t>
      </w:r>
      <w:hyperlink r:id="rId77">
        <w:r>
          <w:rPr>
            <w:rStyle w:val="Hyperlink"/>
          </w:rPr>
          <w:t xml:space="preserve">[35]</w:t>
        </w:r>
      </w:hyperlink>
      <w:r>
        <w:br/>
      </w:r>
      <w:r>
        <w:t xml:space="preserve">5)</w:t>
      </w:r>
      <w:r>
        <w:t xml:space="preserve"> </w:t>
      </w:r>
      <w:r>
        <w:rPr>
          <w:b/>
          <w:bCs/>
        </w:rPr>
        <w:t xml:space="preserve">Lock behaviour</w:t>
      </w:r>
      <w:r>
        <w:t xml:space="preserve">: enable Kuramoto coupling and verify coherence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increases with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(for comparable frequency dispersion), matching standard synchronisation metrics.</w:t>
      </w:r>
      <w:r>
        <w:t xml:space="preserve"> </w:t>
      </w:r>
      <w:hyperlink r:id="rId23">
        <w:r>
          <w:rPr>
            <w:rStyle w:val="Hyperlink"/>
          </w:rPr>
          <w:t xml:space="preserve">[10]</w:t>
        </w:r>
      </w:hyperlink>
    </w:p>
    <w:p>
      <w:pPr>
        <w:pStyle w:val="BodyText"/>
      </w:pPr>
      <w:r>
        <w:t xml:space="preserve">Tuning checklist:</w:t>
      </w:r>
      <w:r>
        <w:t xml:space="preserve"> </w:t>
      </w:r>
      <w:r>
        <w:t xml:space="preserve">- Latency: measure</w:t>
      </w:r>
      <w:r>
        <w:t xml:space="preserve"> </w:t>
      </w:r>
      <w:r>
        <w:rPr>
          <w:rStyle w:val="VerbatimChar"/>
        </w:rPr>
        <w:t xml:space="preserve">baseLatency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outputLatency</w:t>
      </w:r>
      <w:r>
        <w:t xml:space="preserve">; don’t rely on hints alone.</w:t>
      </w:r>
      <w:r>
        <w:t xml:space="preserve"> </w:t>
      </w:r>
      <w:hyperlink r:id="rId72">
        <w:r>
          <w:rPr>
            <w:rStyle w:val="Hyperlink"/>
          </w:rPr>
          <w:t xml:space="preserve">[32]</w:t>
        </w:r>
      </w:hyperlink>
      <w:r>
        <w:br/>
      </w:r>
      <w:r>
        <w:t xml:space="preserve">- Audible artefacts: avoid discontinuous gain/frequency jumps; use ramps/targets for envelopes.</w:t>
      </w:r>
      <w:r>
        <w:t xml:space="preserve"> </w:t>
      </w:r>
      <w:hyperlink r:id="rId60">
        <w:r>
          <w:rPr>
            <w:rStyle w:val="Hyperlink"/>
          </w:rPr>
          <w:t xml:space="preserve">[36]</w:t>
        </w:r>
      </w:hyperlink>
      <w:r>
        <w:br/>
      </w:r>
      <w:r>
        <w:t xml:space="preserve">- Stability under extreme coupling: bound waveform-space coupling; increase damping when enabling feedback-like interactions.</w:t>
      </w:r>
      <w:r>
        <w:br/>
      </w:r>
      <w:r>
        <w:t xml:space="preserve">- Integrator sanity: prefer symplectic Euler for long-run oscillator-like control dynamics; use RK4 for offline correctness checks.</w:t>
      </w:r>
      <w:r>
        <w:t xml:space="preserve"> </w:t>
      </w:r>
      <w:hyperlink r:id="rId21">
        <w:r>
          <w:rPr>
            <w:rStyle w:val="Hyperlink"/>
          </w:rPr>
          <w:t xml:space="preserve">[14]</w:t>
        </w:r>
      </w:hyperlink>
    </w:p>
    <w:bookmarkEnd w:id="78"/>
    <w:bookmarkStart w:id="79" w:name="presets-using-mass-ladder-123111941"/>
    <w:p>
      <w:pPr>
        <w:pStyle w:val="Heading3"/>
      </w:pPr>
      <w:r>
        <w:t xml:space="preserve">Presets using mass ladder</w:t>
      </w:r>
      <w:r>
        <w:t xml:space="preserve"> </w:t>
      </w:r>
      <m:oMath>
        <m:r>
          <m:rPr>
            <m:sty m:val="p"/>
          </m:rPr>
          <m:t>{</m:t>
        </m:r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3</m:t>
        </m:r>
        <m:r>
          <m:rPr>
            <m:sty m:val="p"/>
          </m:rPr>
          <m:t>,</m:t>
        </m:r>
        <m:r>
          <m:t>11</m:t>
        </m:r>
        <m:r>
          <m:rPr>
            <m:sty m:val="p"/>
          </m:rPr>
          <m:t>,</m:t>
        </m:r>
        <m:r>
          <m:t>19</m:t>
        </m:r>
        <m:r>
          <m:rPr>
            <m:sty m:val="p"/>
          </m:rPr>
          <m:t>,</m:t>
        </m:r>
        <m:r>
          <m:t>41</m:t>
        </m:r>
        <m:r>
          <m:rPr>
            <m:sty m:val="p"/>
          </m:rPr>
          <m:t>}</m:t>
        </m:r>
      </m:oMath>
    </w:p>
    <w:p>
      <w:pPr>
        <w:pStyle w:val="FirstParagraph"/>
      </w:pPr>
      <w:r>
        <w:t xml:space="preserve">These presets are</w:t>
      </w:r>
      <w:r>
        <w:t xml:space="preserve"> </w:t>
      </w:r>
      <w:r>
        <w:rPr>
          <w:b/>
          <w:bCs/>
        </w:rPr>
        <w:t xml:space="preserve">concrete design proposals</w:t>
      </w:r>
      <w:r>
        <w:t xml:space="preserve"> </w:t>
      </w:r>
      <w:r>
        <w:t xml:space="preserve">(not sourced norms). The numeric values are starting points and should be tuned empirically per</w:t>
      </w:r>
      <w:r>
        <w:t xml:space="preserve"> </w:t>
      </w:r>
      <m:oMath>
        <m:r>
          <m:t>L</m:t>
        </m:r>
      </m:oMath>
      <w:r>
        <w:t xml:space="preserve">, coupling topology, and musical goals (open-ended).</w:t>
      </w:r>
    </w:p>
    <w:p>
      <w:pPr>
        <w:pStyle w:val="BodyText"/>
      </w:pPr>
      <w:r>
        <w:rPr>
          <w:b/>
          <w:bCs/>
        </w:rPr>
        <w:t xml:space="preserve">Exploratory preset (masses 1–3)</w:t>
      </w:r>
      <w:r>
        <w:br/>
      </w:r>
      <w:r>
        <w:t xml:space="preserve">-</w:t>
      </w:r>
      <w:r>
        <w:t xml:space="preserve"> </w:t>
      </w:r>
      <m:oMath>
        <m:sSub>
          <m:e>
            <m:r>
              <m:t>M</m:t>
            </m:r>
          </m:e>
          <m:sub>
            <m: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3</m:t>
        </m:r>
        <m:r>
          <m:rPr>
            <m:sty m:val="p"/>
          </m:rPr>
          <m:t>}</m:t>
        </m:r>
      </m:oMath>
      <w:r>
        <w:t xml:space="preserve"> </w:t>
      </w:r>
      <w:r>
        <w:t xml:space="preserve">spread across layers.</w:t>
      </w:r>
      <w:r>
        <w:br/>
      </w:r>
      <w:r>
        <w:t xml:space="preserve">- Damping: low–moderate (e.g.,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such that envelope half-life is ~0.2–0.8 s).</w:t>
      </w:r>
      <w:r>
        <w:br/>
      </w:r>
      <w:r>
        <w:t xml:space="preserve">- Coupling:</w:t>
      </w:r>
      <w:r>
        <w:t xml:space="preserve"> </w:t>
      </w:r>
      <m:oMath>
        <m:sSub>
          <m:e>
            <m:r>
              <m:t>K</m:t>
            </m:r>
          </m:e>
          <m:sub>
            <m:r>
              <m:rPr>
                <m:sty m:val="p"/>
              </m:rPr>
              <m:t>min</m:t>
            </m:r>
          </m:sub>
        </m:sSub>
      </m:oMath>
      <w:r>
        <w:t xml:space="preserve"> </w:t>
      </w:r>
      <w:r>
        <w:t xml:space="preserve">low,</w:t>
      </w:r>
      <w:r>
        <w:t xml:space="preserve"> </w:t>
      </w:r>
      <m:oMath>
        <m:sSub>
          <m:e>
            <m:r>
              <m:t>K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t xml:space="preserve"> </w:t>
      </w:r>
      <w:r>
        <w:t xml:space="preserve">moderate; prime-step windows briefly raise</w:t>
      </w:r>
      <w:r>
        <w:t xml:space="preserve"> </w:t>
      </w:r>
      <m:oMath>
        <m:r>
          <m:t>K</m:t>
        </m:r>
      </m:oMath>
      <w:r>
        <w:t xml:space="preserve">.</w:t>
      </w:r>
      <w:r>
        <w:br/>
      </w:r>
      <w:r>
        <w:t xml:space="preserve">- Mapping: high entropy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raises strike variance and decreases locking; novelty</w:t>
      </w:r>
      <w:r>
        <w:t xml:space="preserve"> </w:t>
      </w:r>
      <m:oMath>
        <m:r>
          <m:t>ν</m:t>
        </m:r>
      </m:oMath>
      <w:r>
        <w:t xml:space="preserve"> </w:t>
      </w:r>
      <w:r>
        <w:t xml:space="preserve">increases strike probability.</w:t>
      </w:r>
    </w:p>
    <w:p>
      <w:pPr>
        <w:pStyle w:val="BodyText"/>
      </w:pPr>
      <w:r>
        <w:rPr>
          <w:b/>
          <w:bCs/>
        </w:rPr>
        <w:t xml:space="preserve">Stabilising preset (masses 11–19)</w:t>
      </w:r>
      <w:r>
        <w:br/>
      </w:r>
      <w:r>
        <w:t xml:space="preserve">-</w:t>
      </w:r>
      <w:r>
        <w:t xml:space="preserve"> </w:t>
      </w:r>
      <m:oMath>
        <m:sSub>
          <m:e>
            <m:r>
              <m:t>M</m:t>
            </m:r>
          </m:e>
          <m:sub>
            <m: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t>11</m:t>
        </m:r>
        <m:r>
          <m:rPr>
            <m:sty m:val="p"/>
          </m:rPr>
          <m:t>,</m:t>
        </m:r>
        <m:r>
          <m:t>19</m:t>
        </m:r>
        <m:r>
          <m:rPr>
            <m:sty m:val="p"/>
          </m:rPr>
          <m:t>}</m:t>
        </m:r>
      </m:oMath>
      <w:r>
        <w:t xml:space="preserve">, with one “anchor” at 19 if desired.</w:t>
      </w:r>
      <w:r>
        <w:br/>
      </w:r>
      <w:r>
        <w:t xml:space="preserve">- Damping: moderate (longer envelopes but fewer chaotic excursions).</w:t>
      </w:r>
      <w:r>
        <w:br/>
      </w:r>
      <w:r>
        <w:t xml:space="preserve">- Coupling: diffusive envelope coupling increased; phase locking enabled only when entropy falls below a threshold.</w:t>
      </w:r>
      <w:r>
        <w:br/>
      </w:r>
      <w:r>
        <w:t xml:space="preserve">- Mapping: reinforcement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increases decay time and coupling more than strike magnitude (motifs form).</w:t>
      </w:r>
    </w:p>
    <w:p>
      <w:pPr>
        <w:pStyle w:val="BodyText"/>
      </w:pPr>
      <w:r>
        <w:rPr>
          <w:b/>
          <w:bCs/>
        </w:rPr>
        <w:t xml:space="preserve">Resonant preset (anchors at 41)</w:t>
      </w:r>
      <w:r>
        <w:br/>
      </w:r>
      <w:r>
        <w:t xml:space="preserve">- Choose 1–2 anchor layers with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41</m:t>
        </m:r>
      </m:oMath>
      <w:r>
        <w:t xml:space="preserve">, others</w:t>
      </w:r>
      <w:r>
        <w:t xml:space="preserve"> </w:t>
      </w:r>
      <m:oMath>
        <m:r>
          <m:t>M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t>11</m:t>
        </m:r>
        <m:r>
          <m:rPr>
            <m:sty m:val="p"/>
          </m:rPr>
          <m:t>,</m:t>
        </m:r>
        <m:r>
          <m:t>19</m:t>
        </m:r>
        <m:r>
          <m:rPr>
            <m:sty m:val="p"/>
          </m:rPr>
          <m:t>}</m:t>
        </m:r>
      </m:oMath>
      <w:r>
        <w:t xml:space="preserve">.</w:t>
      </w:r>
      <w:r>
        <w:br/>
      </w:r>
      <w:r>
        <w:t xml:space="preserve">- Damping: moderate on amplitude; allow lower damping (or higher</w:t>
      </w:r>
      <w:r>
        <w:t xml:space="preserve"> </w:t>
      </w:r>
      <m:oMath>
        <m:r>
          <m:t>K</m:t>
        </m:r>
      </m:oMath>
      <w:r>
        <w:t xml:space="preserve">) in phase coupling only during resonance windows.</w:t>
      </w:r>
      <w:r>
        <w:br/>
      </w:r>
      <w:r>
        <w:t xml:space="preserve">- Coupling: during prime steps, raise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sharply for</w:t>
      </w:r>
      <w:r>
        <w:t xml:space="preserve"> </w:t>
      </w:r>
      <m:oMath>
        <m:r>
          <m:t>Δ</m:t>
        </m:r>
        <m:r>
          <m:t>t</m:t>
        </m:r>
      </m:oMath>
      <w:r>
        <w:t xml:space="preserve"> </w:t>
      </w:r>
      <w:r>
        <w:t xml:space="preserve">(e.g., 100–400 ms), enable ratio snapping and strict scale snapping.</w:t>
      </w:r>
      <w:r>
        <w:br/>
      </w:r>
      <w:r>
        <w:t xml:space="preserve">- Mapping: prime steps trigger anchor strikes; coherence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gates additional harmonic “chorus” voices.</w:t>
      </w:r>
    </w:p>
    <w:p>
      <w:pPr>
        <w:pStyle w:val="BodyText"/>
      </w:pPr>
      <w:r>
        <w:t xml:space="preserve">Text-based regime sketch:</w:t>
      </w:r>
    </w:p>
    <w:p>
      <w:pPr>
        <w:pStyle w:val="SourceCode"/>
      </w:pPr>
      <w:r>
        <w:rPr>
          <w:rStyle w:val="VerbatimChar"/>
        </w:rPr>
        <w:t xml:space="preserve">Mass ladder:    1    2    3    11    19    41</w:t>
      </w:r>
      <w:r>
        <w:br/>
      </w:r>
      <w:r>
        <w:rPr>
          <w:rStyle w:val="VerbatimChar"/>
        </w:rPr>
        <w:t xml:space="preserve">Response:     high high  med    low   vlow  ultra-low</w:t>
      </w:r>
      <w:r>
        <w:br/>
      </w:r>
      <w:r>
        <w:rPr>
          <w:rStyle w:val="VerbatimChar"/>
        </w:rPr>
        <w:t xml:space="preserve">Lock bias:     low  low  med    med   high   very high (on triggers)</w:t>
      </w:r>
    </w:p>
    <w:bookmarkEnd w:id="79"/>
    <w:bookmarkStart w:id="80" w:name="implementation-artefacts-pseudocode"/>
    <w:p>
      <w:pPr>
        <w:pStyle w:val="Heading3"/>
      </w:pPr>
      <w:r>
        <w:t xml:space="preserve">Implementation artefacts (pseudocode)</w:t>
      </w:r>
    </w:p>
    <w:p>
      <w:pPr>
        <w:pStyle w:val="FirstParagraph"/>
      </w:pPr>
      <w:r>
        <w:t xml:space="preserve">AudioWorklet sketch:</w:t>
      </w:r>
    </w:p>
    <w:p>
      <w:pPr>
        <w:pStyle w:val="SourceCode"/>
      </w:pPr>
      <w:r>
        <w:rPr>
          <w:rStyle w:val="VerbatimChar"/>
        </w:rPr>
        <w:t xml:space="preserve">class WavefieldSynthProcessor extends AudioWorkletProcessor:</w:t>
      </w:r>
      <w:r>
        <w:br/>
      </w:r>
      <w:r>
        <w:rPr>
          <w:rStyle w:val="VerbatimChar"/>
        </w:rPr>
        <w:t xml:space="preserve">  init:</w:t>
      </w:r>
      <w:r>
        <w:br/>
      </w:r>
      <w:r>
        <w:rPr>
          <w:rStyle w:val="VerbatimChar"/>
        </w:rPr>
        <w:t xml:space="preserve">    phases[V], freqs[V], a[V], b[V], env[V], rmsAcc[V]</w:t>
      </w:r>
      <w:r>
        <w:br/>
      </w:r>
      <w:r>
        <w:rPr>
          <w:rStyle w:val="VerbatimChar"/>
        </w:rPr>
        <w:t xml:space="preserve">    # low-rate state for lock/coherence if needed</w:t>
      </w:r>
      <w:r>
        <w:br/>
      </w:r>
      <w:r>
        <w:rPr>
          <w:rStyle w:val="VerbatimChar"/>
        </w:rPr>
        <w:t xml:space="preserve">    lockEnabled, K</w:t>
      </w:r>
      <w:r>
        <w:br/>
      </w:r>
      <w:r>
        <w:br/>
      </w:r>
      <w:r>
        <w:rPr>
          <w:rStyle w:val="VerbatimChar"/>
        </w:rPr>
        <w:t xml:space="preserve">  process(inputs, outputs, parameters):</w:t>
      </w:r>
      <w:r>
        <w:br/>
      </w:r>
      <w:r>
        <w:rPr>
          <w:rStyle w:val="VerbatimChar"/>
        </w:rPr>
        <w:t xml:space="preserve">    outL = outputs[0][0]</w:t>
      </w:r>
      <w:r>
        <w:br/>
      </w:r>
      <w:r>
        <w:rPr>
          <w:rStyle w:val="VerbatimChar"/>
        </w:rPr>
        <w:t xml:space="preserve">    G = parameters.masterGain[0]    # k-rate typical</w:t>
      </w:r>
      <w:r>
        <w:br/>
      </w:r>
      <w:r>
        <w:rPr>
          <w:rStyle w:val="VerbatimChar"/>
        </w:rPr>
        <w:t xml:space="preserve">    K = parameters.couplingK[0]     # k-rate typical</w:t>
      </w:r>
      <w:r>
        <w:br/>
      </w:r>
      <w:r>
        <w:br/>
      </w:r>
      <w:r>
        <w:rPr>
          <w:rStyle w:val="VerbatimChar"/>
        </w:rPr>
        <w:t xml:space="preserve">    for n in 0..outL.length-1:</w:t>
      </w:r>
      <w:r>
        <w:br/>
      </w:r>
      <w:r>
        <w:rPr>
          <w:rStyle w:val="VerbatimChar"/>
        </w:rPr>
        <w:t xml:space="preserve">      sample = 0</w:t>
      </w:r>
      <w:r>
        <w:br/>
      </w:r>
      <w:r>
        <w:br/>
      </w:r>
      <w:r>
        <w:rPr>
          <w:rStyle w:val="VerbatimChar"/>
        </w:rPr>
        <w:t xml:space="preserve">      if lockEnabled:</w:t>
      </w:r>
      <w:r>
        <w:br/>
      </w:r>
      <w:r>
        <w:rPr>
          <w:rStyle w:val="VerbatimChar"/>
        </w:rPr>
        <w:t xml:space="preserve">        # optional mean-field coherence computation</w:t>
      </w:r>
      <w:r>
        <w:br/>
      </w:r>
      <w:r>
        <w:rPr>
          <w:rStyle w:val="VerbatimChar"/>
        </w:rPr>
        <w:t xml:space="preserve">        # r e^{iψ} = (1/V) Σ exp(iθ)</w:t>
      </w:r>
      <w:r>
        <w:br/>
      </w:r>
      <w:r>
        <w:rPr>
          <w:rStyle w:val="VerbatimChar"/>
        </w:rPr>
        <w:t xml:space="preserve">        # use to nudge freqs or phases (open-ended)</w:t>
      </w:r>
      <w:r>
        <w:br/>
      </w:r>
      <w:r>
        <w:br/>
      </w:r>
      <w:r>
        <w:rPr>
          <w:rStyle w:val="VerbatimChar"/>
        </w:rPr>
        <w:t xml:space="preserve">      for v in 0..V-1:</w:t>
      </w:r>
      <w:r>
        <w:br/>
      </w:r>
      <w:r>
        <w:rPr>
          <w:rStyle w:val="VerbatimChar"/>
        </w:rPr>
        <w:t xml:space="preserve">        phases[v] += 2π * freqs[v] / sampleRate</w:t>
      </w:r>
      <w:r>
        <w:br/>
      </w:r>
      <w:r>
        <w:rPr>
          <w:rStyle w:val="VerbatimChar"/>
        </w:rPr>
        <w:t xml:space="preserve">        osc = a[v]*sin(phases[v]) + b[v]*cos(phases[v])</w:t>
      </w:r>
      <w:r>
        <w:br/>
      </w:r>
      <w:r>
        <w:rPr>
          <w:rStyle w:val="VerbatimChar"/>
        </w:rPr>
        <w:t xml:space="preserve">        sample += env[v] * osc</w:t>
      </w:r>
      <w:r>
        <w:br/>
      </w:r>
      <w:r>
        <w:rPr>
          <w:rStyle w:val="VerbatimChar"/>
        </w:rPr>
        <w:t xml:space="preserve">        rmsAcc[v] += osc*osc</w:t>
      </w:r>
      <w:r>
        <w:br/>
      </w:r>
      <w:r>
        <w:br/>
      </w:r>
      <w:r>
        <w:rPr>
          <w:rStyle w:val="VerbatimChar"/>
        </w:rPr>
        <w:t xml:space="preserve">      outL[n] = softclip(G * sample)</w:t>
      </w:r>
      <w:r>
        <w:br/>
      </w:r>
      <w:r>
        <w:br/>
      </w:r>
      <w:r>
        <w:rPr>
          <w:rStyle w:val="VerbatimChar"/>
        </w:rPr>
        <w:t xml:space="preserve">    if shouldPostMeters:</w:t>
      </w:r>
      <w:r>
        <w:br/>
      </w:r>
      <w:r>
        <w:rPr>
          <w:rStyle w:val="VerbatimChar"/>
        </w:rPr>
        <w:t xml:space="preserve">      postMessage({ rms: windowedRMS(rmsAcc), coherence: rIfComputed })</w:t>
      </w:r>
      <w:r>
        <w:br/>
      </w:r>
      <w:r>
        <w:br/>
      </w:r>
      <w:r>
        <w:rPr>
          <w:rStyle w:val="VerbatimChar"/>
        </w:rPr>
        <w:t xml:space="preserve">    return true</w:t>
      </w:r>
    </w:p>
    <w:p>
      <w:pPr>
        <w:pStyle w:val="FirstParagraph"/>
      </w:pPr>
      <w:r>
        <w:t xml:space="preserve">Main-thread control pseudocode (scheduling + smoothing):</w:t>
      </w:r>
    </w:p>
    <w:p>
      <w:pPr>
        <w:pStyle w:val="SourceCode"/>
      </w:pPr>
      <w:r>
        <w:rPr>
          <w:rStyle w:val="VerbatimChar"/>
        </w:rPr>
        <w:t xml:space="preserve">async function initAudio():</w:t>
      </w:r>
      <w:r>
        <w:br/>
      </w:r>
      <w:r>
        <w:rPr>
          <w:rStyle w:val="VerbatimChar"/>
        </w:rPr>
        <w:t xml:space="preserve">  ctx = new AudioContext({ latencyHint: "interactive" })   # open-ended choice</w:t>
      </w:r>
      <w:r>
        <w:br/>
      </w:r>
      <w:r>
        <w:rPr>
          <w:rStyle w:val="VerbatimChar"/>
        </w:rPr>
        <w:t xml:space="preserve">  await ctx.audioWorklet.addModule(workletBlobURL)</w:t>
      </w:r>
      <w:r>
        <w:br/>
      </w:r>
      <w:r>
        <w:rPr>
          <w:rStyle w:val="VerbatimChar"/>
        </w:rPr>
        <w:t xml:space="preserve">  node = new AudioWorkletNode(ctx, "wavefield-synth")</w:t>
      </w:r>
      <w:r>
        <w:br/>
      </w:r>
      <w:r>
        <w:rPr>
          <w:rStyle w:val="VerbatimChar"/>
        </w:rPr>
        <w:t xml:space="preserve">  node.connect(ctx.destination)</w:t>
      </w:r>
      <w:r>
        <w:br/>
      </w:r>
      <w:r>
        <w:br/>
      </w:r>
      <w:r>
        <w:rPr>
          <w:rStyle w:val="VerbatimChar"/>
        </w:rPr>
        <w:t xml:space="preserve">function scheduleStrike(layerIdx, strength):</w:t>
      </w:r>
      <w:r>
        <w:br/>
      </w:r>
      <w:r>
        <w:rPr>
          <w:rStyle w:val="VerbatimChar"/>
        </w:rPr>
        <w:t xml:space="preserve">  t0 = ctx.currentTime + lookaheadSeconds</w:t>
      </w:r>
      <w:r>
        <w:br/>
      </w:r>
      <w:r>
        <w:rPr>
          <w:rStyle w:val="VerbatimChar"/>
        </w:rPr>
        <w:t xml:space="preserve">  node.port.postMessage({ type: "strike", layerIdx, strength, time: t0 })</w:t>
      </w:r>
      <w:r>
        <w:br/>
      </w:r>
      <w:r>
        <w:br/>
      </w:r>
      <w:r>
        <w:rPr>
          <w:rStyle w:val="VerbatimChar"/>
        </w:rPr>
        <w:t xml:space="preserve">function smoothParam(paramName, value, tau):</w:t>
      </w:r>
      <w:r>
        <w:br/>
      </w:r>
      <w:r>
        <w:rPr>
          <w:rStyle w:val="VerbatimChar"/>
        </w:rPr>
        <w:t xml:space="preserve">  p = node.parameters.get(paramName)</w:t>
      </w:r>
      <w:r>
        <w:br/>
      </w:r>
      <w:r>
        <w:rPr>
          <w:rStyle w:val="VerbatimChar"/>
        </w:rPr>
        <w:t xml:space="preserve">  p.setTargetAtTime(value, ctx.currentTime, tau)</w:t>
      </w:r>
    </w:p>
    <w:p>
      <w:pPr>
        <w:pStyle w:val="FirstParagraph"/>
      </w:pPr>
      <w:r>
        <w:t xml:space="preserve">Per-layer control loop pseudocode (visual</w:t>
      </w:r>
      <w:r>
        <w:t xml:space="preserve"> </w:t>
      </w:r>
      <m:oMath>
        <m:r>
          <m:t>d</m:t>
        </m:r>
        <m:r>
          <m:t>t</m:t>
        </m:r>
      </m:oMath>
      <w:r>
        <w:t xml:space="preserve"> </w:t>
      </w:r>
      <w:r>
        <w:t xml:space="preserve">+ audio integration boundary):</w:t>
      </w:r>
    </w:p>
    <w:p>
      <w:pPr>
        <w:pStyle w:val="SourceCode"/>
      </w:pPr>
      <w:r>
        <w:rPr>
          <w:rStyle w:val="VerbatimChar"/>
        </w:rPr>
        <w:t xml:space="preserve"># Main thread: control dynamics + traversal mapping + canvas render</w:t>
      </w:r>
      <w:r>
        <w:br/>
      </w:r>
      <w:r>
        <w:rPr>
          <w:rStyle w:val="VerbatimChar"/>
        </w:rPr>
        <w:t xml:space="preserve">function rafTick(timeNow):</w:t>
      </w:r>
      <w:r>
        <w:br/>
      </w:r>
      <w:r>
        <w:rPr>
          <w:rStyle w:val="VerbatimChar"/>
        </w:rPr>
        <w:t xml:space="preserve">  dt = computeDtWithClampAndSubsteps(timeNow)</w:t>
      </w:r>
      <w:r>
        <w:br/>
      </w:r>
      <w:r>
        <w:br/>
      </w:r>
      <w:r>
        <w:rPr>
          <w:rStyle w:val="VerbatimChar"/>
        </w:rPr>
        <w:t xml:space="preserve">  while dtAccumulator &gt;= dtCtrl:</w:t>
      </w:r>
      <w:r>
        <w:br/>
      </w:r>
      <w:r>
        <w:rPr>
          <w:rStyle w:val="VerbatimChar"/>
        </w:rPr>
        <w:t xml:space="preserve">    stepTraversalIfDue()</w:t>
      </w:r>
      <w:r>
        <w:br/>
      </w:r>
      <w:r>
        <w:rPr>
          <w:rStyle w:val="VerbatimChar"/>
        </w:rPr>
        <w:t xml:space="preserve">    features = computeTraversalFeatures()   # id, R, H, n, novelty</w:t>
      </w:r>
      <w:r>
        <w:br/>
      </w:r>
      <w:r>
        <w:rPr>
          <w:rStyle w:val="VerbatimChar"/>
        </w:rPr>
        <w:t xml:space="preserve">    updateTargetsAndForces(features)        # ω*, strikes, K gates, prime events</w:t>
      </w:r>
      <w:r>
        <w:br/>
      </w:r>
      <w:r>
        <w:br/>
      </w:r>
      <w:r>
        <w:rPr>
          <w:rStyle w:val="VerbatimChar"/>
        </w:rPr>
        <w:t xml:space="preserve">    for each layer:</w:t>
      </w:r>
      <w:r>
        <w:br/>
      </w:r>
      <w:r>
        <w:rPr>
          <w:rStyle w:val="VerbatimChar"/>
        </w:rPr>
        <w:t xml:space="preserve">      step_layer_symplectic(layer, dtCtrl)</w:t>
      </w:r>
      <w:r>
        <w:br/>
      </w:r>
      <w:r>
        <w:br/>
      </w:r>
      <w:r>
        <w:rPr>
          <w:rStyle w:val="VerbatimChar"/>
        </w:rPr>
        <w:t xml:space="preserve">    pushTargetsToAudio(node)               # low-rate parameter updates / events</w:t>
      </w:r>
      <w:r>
        <w:br/>
      </w:r>
      <w:r>
        <w:rPr>
          <w:rStyle w:val="VerbatimChar"/>
        </w:rPr>
        <w:t xml:space="preserve">    dtAccumulator -= dtCtrl</w:t>
      </w:r>
      <w:r>
        <w:br/>
      </w:r>
      <w:r>
        <w:br/>
      </w:r>
      <w:r>
        <w:rPr>
          <w:rStyle w:val="VerbatimChar"/>
        </w:rPr>
        <w:t xml:space="preserve">  renderCanvasLayersAndMerge()</w:t>
      </w:r>
      <w:r>
        <w:br/>
      </w:r>
      <w:r>
        <w:rPr>
          <w:rStyle w:val="VerbatimChar"/>
        </w:rPr>
        <w:t xml:space="preserve">  requestAnimationFrame(rafTick)</w:t>
      </w:r>
    </w:p>
    <w:bookmarkEnd w:id="80"/>
    <w:bookmarkStart w:id="81" w:name="visual-aids"/>
    <w:p>
      <w:pPr>
        <w:pStyle w:val="Heading3"/>
      </w:pPr>
      <w:r>
        <w:t xml:space="preserve">Visual aids</w:t>
      </w:r>
    </w:p>
    <w:p>
      <w:pPr>
        <w:pStyle w:val="FirstParagraph"/>
      </w:pPr>
      <w:r>
        <w:t xml:space="preserve">Mermaid timeline (implementation steps):</w:t>
      </w:r>
    </w:p>
    <w:p>
      <w:pPr>
        <w:pStyle w:val="SourceCode"/>
      </w:pPr>
      <w:r>
        <w:rPr>
          <w:rStyle w:val="VerbatimChar"/>
        </w:rPr>
        <w:t xml:space="preserve">timeline</w:t>
      </w:r>
      <w:r>
        <w:br/>
      </w:r>
      <w:r>
        <w:rPr>
          <w:rStyle w:val="VerbatimChar"/>
        </w:rPr>
        <w:t xml:space="preserve">  title Implementation steps (single-file wavefield instrument)</w:t>
      </w:r>
      <w:r>
        <w:br/>
      </w:r>
      <w:r>
        <w:br/>
      </w:r>
      <w:r>
        <w:rPr>
          <w:rStyle w:val="VerbatimChar"/>
        </w:rPr>
        <w:t xml:space="preserve">  section Core structure</w:t>
      </w:r>
      <w:r>
        <w:br/>
      </w:r>
      <w:r>
        <w:rPr>
          <w:rStyle w:val="VerbatimChar"/>
        </w:rPr>
        <w:t xml:space="preserve">    Define open-ended targets (L, Vmax, coupling topology) : profiling-driven decisions</w:t>
      </w:r>
      <w:r>
        <w:br/>
      </w:r>
      <w:r>
        <w:rPr>
          <w:rStyle w:val="VerbatimChar"/>
        </w:rPr>
        <w:t xml:space="preserve">    Separate control-rate dynamics from audio-rate synthesis : multi-rate model</w:t>
      </w:r>
      <w:r>
        <w:br/>
      </w:r>
      <w:r>
        <w:br/>
      </w:r>
      <w:r>
        <w:rPr>
          <w:rStyle w:val="VerbatimChar"/>
        </w:rPr>
        <w:t xml:space="preserve">  section Dynamics and mapping</w:t>
      </w:r>
      <w:r>
        <w:br/>
      </w:r>
      <w:r>
        <w:rPr>
          <w:rStyle w:val="VerbatimChar"/>
        </w:rPr>
        <w:t xml:space="preserve">    Implement F=ma envelopes + damping + stiffness : bounded control states</w:t>
      </w:r>
      <w:r>
        <w:br/>
      </w:r>
      <w:r>
        <w:rPr>
          <w:rStyle w:val="VerbatimChar"/>
        </w:rPr>
        <w:t xml:space="preserve">    Add coupling: diffusive -&gt; waveform-space -&gt; Kuramoto-with-inertia : staged complexity</w:t>
      </w:r>
      <w:r>
        <w:br/>
      </w:r>
      <w:r>
        <w:rPr>
          <w:rStyle w:val="VerbatimChar"/>
        </w:rPr>
        <w:t xml:space="preserve">    Add traversal feature extraction and mapping rules : id, R, H, n, ν; prime triggers</w:t>
      </w:r>
      <w:r>
        <w:br/>
      </w:r>
      <w:r>
        <w:br/>
      </w:r>
      <w:r>
        <w:rPr>
          <w:rStyle w:val="VerbatimChar"/>
        </w:rPr>
        <w:t xml:space="preserve">  section Audio engine</w:t>
      </w:r>
      <w:r>
        <w:br/>
      </w:r>
      <w:r>
        <w:rPr>
          <w:rStyle w:val="VerbatimChar"/>
        </w:rPr>
        <w:t xml:space="preserve">    Add AudioWorklet (Blob addModule pattern) : single-file packaging</w:t>
      </w:r>
      <w:r>
        <w:br/>
      </w:r>
      <w:r>
        <w:rPr>
          <w:rStyle w:val="VerbatimChar"/>
        </w:rPr>
        <w:t xml:space="preserve">    Implement oscillator bank + scheduling API : strikes, ramps, smoothing</w:t>
      </w:r>
      <w:r>
        <w:br/>
      </w:r>
      <w:r>
        <w:br/>
      </w:r>
      <w:r>
        <w:rPr>
          <w:rStyle w:val="VerbatimChar"/>
        </w:rPr>
        <w:t xml:space="preserve">  section UI and diagnostics</w:t>
      </w:r>
      <w:r>
        <w:br/>
      </w:r>
      <w:r>
        <w:rPr>
          <w:rStyle w:val="VerbatimChar"/>
        </w:rPr>
        <w:t xml:space="preserve">    Per-layer + merged canvases + colour coding : readability</w:t>
      </w:r>
      <w:r>
        <w:br/>
      </w:r>
      <w:r>
        <w:rPr>
          <w:rStyle w:val="VerbatimChar"/>
        </w:rPr>
        <w:t xml:space="preserve">    RMS/coherence meters + mute/solo + presets : playability and debugging</w:t>
      </w:r>
      <w:r>
        <w:br/>
      </w:r>
      <w:r>
        <w:br/>
      </w:r>
      <w:r>
        <w:rPr>
          <w:rStyle w:val="VerbatimChar"/>
        </w:rPr>
        <w:t xml:space="preserve">  section Validation</w:t>
      </w:r>
      <w:r>
        <w:br/>
      </w:r>
      <w:r>
        <w:rPr>
          <w:rStyle w:val="VerbatimChar"/>
        </w:rPr>
        <w:t xml:space="preserve">    OfflineAudioContext regression renders : deterministic preset tests</w:t>
      </w:r>
      <w:r>
        <w:br/>
      </w:r>
      <w:r>
        <w:rPr>
          <w:rStyle w:val="VerbatimChar"/>
        </w:rPr>
        <w:t xml:space="preserve">    Stress tests and profiling : CPU, glitches, stability sweeps</w:t>
      </w:r>
    </w:p>
    <w:p>
      <w:pPr>
        <w:pStyle w:val="FirstParagraph"/>
      </w:pPr>
      <w:r>
        <w:t xml:space="preserve">Mermaid flowchart (data flow):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A[Traversal: v_n -&gt; v_{n+1}] --&gt; B[Features: id, R, H, n, ν]</w:t>
      </w:r>
      <w:r>
        <w:br/>
      </w:r>
      <w:r>
        <w:rPr>
          <w:rStyle w:val="VerbatimChar"/>
        </w:rPr>
        <w:t xml:space="preserve">  B --&gt; C[Mapping: ω* targets, strike forces, K gates]</w:t>
      </w:r>
      <w:r>
        <w:br/>
      </w:r>
      <w:r>
        <w:rPr>
          <w:rStyle w:val="VerbatimChar"/>
        </w:rPr>
        <w:t xml:space="preserve">  C --&gt; D[Control dynamics: mass + damping + coupling]</w:t>
      </w:r>
      <w:r>
        <w:br/>
      </w:r>
      <w:r>
        <w:rPr>
          <w:rStyle w:val="VerbatimChar"/>
        </w:rPr>
        <w:t xml:space="preserve">  D --&gt; E[Canvas: per-layer view]</w:t>
      </w:r>
      <w:r>
        <w:br/>
      </w:r>
      <w:r>
        <w:rPr>
          <w:rStyle w:val="VerbatimChar"/>
        </w:rPr>
        <w:t xml:space="preserve">  D --&gt; F[Canvas: merged view]</w:t>
      </w:r>
      <w:r>
        <w:br/>
      </w:r>
      <w:r>
        <w:rPr>
          <w:rStyle w:val="VerbatimChar"/>
        </w:rPr>
        <w:t xml:space="preserve">  D --&gt; G[AudioWorklet: oscillator bank + envelopes + meters]</w:t>
      </w:r>
      <w:r>
        <w:br/>
      </w:r>
      <w:r>
        <w:rPr>
          <w:rStyle w:val="VerbatimChar"/>
        </w:rPr>
        <w:t xml:space="preserve">  B --&gt; H[Prime-step triggers]</w:t>
      </w:r>
      <w:r>
        <w:br/>
      </w:r>
      <w:r>
        <w:rPr>
          <w:rStyle w:val="VerbatimChar"/>
        </w:rPr>
        <w:t xml:space="preserve">  H --&gt; C</w:t>
      </w:r>
    </w:p>
    <w:bookmarkEnd w:id="81"/>
    <w:bookmarkEnd w:id="82"/>
    <w:bookmarkEnd w:id="83"/>
    <w:bookmarkEnd w:id="84"/>
    <w:p>
      <w:r>
        <w:pict>
          <v:rect style="width:0;height:1.5pt" o:hralign="center" o:hrstd="t" o:hr="t"/>
        </w:pict>
      </w:r>
    </w:p>
    <w:bookmarkStart w:id="85" w:name="citations"/>
    <w:p>
      <w:pPr>
        <w:pStyle w:val="FirstParagraph"/>
      </w:pPr>
      <w:hyperlink r:id="rId21">
        <w:r>
          <w:rPr>
            <w:rStyle w:val="Hyperlink"/>
          </w:rPr>
          <w:t xml:space="preserve">[1]</w:t>
        </w:r>
      </w:hyperlink>
      <w:r>
        <w:t xml:space="preserve"> </w:t>
      </w:r>
      <w:hyperlink r:id="rId21">
        <w:r>
          <w:rPr>
            <w:rStyle w:val="Hyperlink"/>
          </w:rPr>
          <w:t xml:space="preserve">[14]</w:t>
        </w:r>
      </w:hyperlink>
      <w:r>
        <w:t xml:space="preserve"> </w:t>
      </w:r>
      <w:r>
        <w:t xml:space="preserve">Geometric Numerical Integration</w:t>
      </w:r>
    </w:p>
    <w:p>
      <w:pPr>
        <w:pStyle w:val="BodyText"/>
      </w:pPr>
      <w:hyperlink r:id="rId21">
        <w:r>
          <w:rPr>
            <w:rStyle w:val="Hyperlink"/>
          </w:rPr>
          <w:t xml:space="preserve">https://www.unige.ch/~hairer/poly_geoint/intro.pdf?utm_source=chatgpt.com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[2]</w:t>
        </w:r>
      </w:hyperlink>
      <w:r>
        <w:t xml:space="preserve"> </w:t>
      </w:r>
      <w:hyperlink r:id="rId22">
        <w:r>
          <w:rPr>
            <w:rStyle w:val="Hyperlink"/>
          </w:rPr>
          <w:t xml:space="preserve">[5]</w:t>
        </w:r>
      </w:hyperlink>
      <w:r>
        <w:t xml:space="preserve"> </w:t>
      </w:r>
      <w:hyperlink r:id="rId22">
        <w:r>
          <w:rPr>
            <w:rStyle w:val="Hyperlink"/>
          </w:rPr>
          <w:t xml:space="preserve">[9]</w:t>
        </w:r>
      </w:hyperlink>
      <w:r>
        <w:t xml:space="preserve"> </w:t>
      </w:r>
      <w:hyperlink r:id="rId22">
        <w:r>
          <w:rPr>
            <w:rStyle w:val="Hyperlink"/>
          </w:rPr>
          <w:t xml:space="preserve">[15]</w:t>
        </w:r>
      </w:hyperlink>
      <w:r>
        <w:t xml:space="preserve"> </w:t>
      </w:r>
      <w:hyperlink r:id="rId22">
        <w:r>
          <w:rPr>
            <w:rStyle w:val="Hyperlink"/>
          </w:rPr>
          <w:t xml:space="preserve">[29]</w:t>
        </w:r>
      </w:hyperlink>
      <w:r>
        <w:t xml:space="preserve"> </w:t>
      </w:r>
      <w:hyperlink r:id="rId22">
        <w:r>
          <w:rPr>
            <w:rStyle w:val="Hyperlink"/>
          </w:rPr>
          <w:t xml:space="preserve">[30]</w:t>
        </w:r>
      </w:hyperlink>
      <w:r>
        <w:t xml:space="preserve"> </w:t>
      </w:r>
      <w:r>
        <w:t xml:space="preserve">Web Audio API</w:t>
      </w:r>
    </w:p>
    <w:p>
      <w:pPr>
        <w:pStyle w:val="BodyText"/>
      </w:pPr>
      <w:hyperlink r:id="rId22">
        <w:r>
          <w:rPr>
            <w:rStyle w:val="Hyperlink"/>
          </w:rPr>
          <w:t xml:space="preserve">https://www.w3.org/TR/2018/CR-webaudio-20180918/?utm_source=chatgpt.com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[3]</w:t>
        </w:r>
      </w:hyperlink>
      <w:r>
        <w:t xml:space="preserve"> </w:t>
      </w:r>
      <w:hyperlink r:id="rId23">
        <w:r>
          <w:rPr>
            <w:rStyle w:val="Hyperlink"/>
          </w:rPr>
          <w:t xml:space="preserve">[10]</w:t>
        </w:r>
      </w:hyperlink>
      <w:r>
        <w:t xml:space="preserve"> </w:t>
      </w:r>
      <w:hyperlink r:id="rId23">
        <w:r>
          <w:rPr>
            <w:rStyle w:val="Hyperlink"/>
          </w:rPr>
          <w:t xml:space="preserve">[19]</w:t>
        </w:r>
      </w:hyperlink>
      <w:r>
        <w:t xml:space="preserve"> </w:t>
      </w:r>
      <w:hyperlink r:id="rId23">
        <w:r>
          <w:rPr>
            <w:rStyle w:val="Hyperlink"/>
          </w:rPr>
          <w:t xml:space="preserve">[27]</w:t>
        </w:r>
      </w:hyperlink>
      <w:r>
        <w:t xml:space="preserve"> </w:t>
      </w:r>
      <w:r>
        <w:t xml:space="preserve">from-kuramoto-to-crawford.pdf</w:t>
      </w:r>
    </w:p>
    <w:p>
      <w:pPr>
        <w:pStyle w:val="BodyText"/>
      </w:pPr>
      <w:hyperlink r:id="rId23">
        <w:r>
          <w:rPr>
            <w:rStyle w:val="Hyperlink"/>
          </w:rPr>
          <w:t xml:space="preserve">https://static.squarespace.com/static/5436e695e4b07f1e91b30155/t/544525a8e4b0b8e2e8230fa3/1413817768995/from-kuramoto-to-crawford.pdf?utm_source=chatgpt.com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[4]</w:t>
        </w:r>
      </w:hyperlink>
      <w:r>
        <w:t xml:space="preserve"> </w:t>
      </w:r>
      <w:r>
        <w:t xml:space="preserve">BaseAudioContext: sampleRate property - Web APIs - MDN</w:t>
      </w:r>
    </w:p>
    <w:p>
      <w:pPr>
        <w:pStyle w:val="BodyText"/>
      </w:pPr>
      <w:hyperlink r:id="rId24">
        <w:r>
          <w:rPr>
            <w:rStyle w:val="Hyperlink"/>
          </w:rPr>
          <w:t xml:space="preserve">https://developer.mozilla.org/en-US/docs/Web/API/BaseAudioContext/sampleRate?utm_source=chatgpt.com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[6]</w:t>
        </w:r>
      </w:hyperlink>
      <w:r>
        <w:t xml:space="preserve"> </w:t>
      </w:r>
      <w:hyperlink r:id="rId26">
        <w:r>
          <w:rPr>
            <w:rStyle w:val="Hyperlink"/>
          </w:rPr>
          <w:t xml:space="preserve">[16]</w:t>
        </w:r>
      </w:hyperlink>
      <w:r>
        <w:t xml:space="preserve"> </w:t>
      </w:r>
      <w:r>
        <w:t xml:space="preserve">AudioWorkletProcessor: process() method - Web APIs | MDN</w:t>
      </w:r>
    </w:p>
    <w:p>
      <w:pPr>
        <w:pStyle w:val="BodyText"/>
      </w:pPr>
      <w:hyperlink r:id="rId26">
        <w:r>
          <w:rPr>
            <w:rStyle w:val="Hyperlink"/>
          </w:rPr>
          <w:t xml:space="preserve">https://developer.mozilla.org/en-US/docs/Web/API/AudioWorkletProcessor/process?utm_source=chatgpt.com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[7]</w:t>
        </w:r>
      </w:hyperlink>
      <w:r>
        <w:t xml:space="preserve"> </w:t>
      </w:r>
      <w:r>
        <w:t xml:space="preserve">Building Modular Audio Nodes in Web Audio - Casey Primozic</w:t>
      </w:r>
    </w:p>
    <w:p>
      <w:pPr>
        <w:pStyle w:val="BodyText"/>
      </w:pPr>
      <w:hyperlink r:id="rId27">
        <w:r>
          <w:rPr>
            <w:rStyle w:val="Hyperlink"/>
          </w:rPr>
          <w:t xml:space="preserve">https://cprimozic.net/blog/building-modular-audio-nodes-in-web-audio/?utm_source=chatgpt.com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[8]</w:t>
        </w:r>
      </w:hyperlink>
      <w:r>
        <w:t xml:space="preserve"> </w:t>
      </w:r>
      <w:r>
        <w:t xml:space="preserve">DedicatedWorkerGlobalScope: requestAnimationFrame() method</w:t>
      </w:r>
    </w:p>
    <w:p>
      <w:pPr>
        <w:pStyle w:val="BodyText"/>
      </w:pPr>
      <w:hyperlink r:id="rId28">
        <w:r>
          <w:rPr>
            <w:rStyle w:val="Hyperlink"/>
          </w:rPr>
          <w:t xml:space="preserve">https://developer.mozilla.org/en-US/docs/Web/API/DedicatedWorkerGlobalScope/requestAnimationFrame?utm_source=chatgpt.com</w:t>
        </w:r>
      </w:hyperlink>
    </w:p>
    <w:p>
      <w:pPr>
        <w:pStyle w:val="BodyText"/>
      </w:pPr>
      <w:hyperlink r:id="rId34">
        <w:r>
          <w:rPr>
            <w:rStyle w:val="Hyperlink"/>
          </w:rPr>
          <w:t xml:space="preserve">[11]</w:t>
        </w:r>
      </w:hyperlink>
      <w:r>
        <w:t xml:space="preserve"> </w:t>
      </w:r>
      <w:r>
        <w:t xml:space="preserve">Hysteretic transitions in the Kuramoto model with inertia</w:t>
      </w:r>
    </w:p>
    <w:p>
      <w:pPr>
        <w:pStyle w:val="BodyText"/>
      </w:pPr>
      <w:hyperlink r:id="rId34">
        <w:r>
          <w:rPr>
            <w:rStyle w:val="Hyperlink"/>
          </w:rPr>
          <w:t xml:space="preserve">https://arxiv.org/abs/1406.3724?utm_source=chatgpt.com</w:t>
        </w:r>
      </w:hyperlink>
    </w:p>
    <w:p>
      <w:pPr>
        <w:pStyle w:val="BodyText"/>
      </w:pPr>
      <w:hyperlink r:id="rId40">
        <w:r>
          <w:rPr>
            <w:rStyle w:val="Hyperlink"/>
          </w:rPr>
          <w:t xml:space="preserve">[12]</w:t>
        </w:r>
      </w:hyperlink>
      <w:r>
        <w:t xml:space="preserve"> </w:t>
      </w:r>
      <w:r>
        <w:t xml:space="preserve">Symplectic integrators: An introduction</w:t>
      </w:r>
    </w:p>
    <w:p>
      <w:pPr>
        <w:pStyle w:val="BodyText"/>
      </w:pPr>
      <w:hyperlink r:id="rId40">
        <w:r>
          <w:rPr>
            <w:rStyle w:val="Hyperlink"/>
          </w:rPr>
          <w:t xml:space="preserve">https://pubs.aip.org/aapt/ajp/article-pdf/73/10/938/12842959/938_1_online.pdf?utm_source=chatgpt.com</w:t>
        </w:r>
      </w:hyperlink>
    </w:p>
    <w:p>
      <w:pPr>
        <w:pStyle w:val="BodyText"/>
      </w:pPr>
      <w:hyperlink r:id="rId41">
        <w:r>
          <w:rPr>
            <w:rStyle w:val="Hyperlink"/>
          </w:rPr>
          <w:t xml:space="preserve">[13]</w:t>
        </w:r>
      </w:hyperlink>
      <w:r>
        <w:t xml:space="preserve"> </w:t>
      </w:r>
      <w:r>
        <w:t xml:space="preserve">Chapter 10 - Stability of Runge-Kutta Methods</w:t>
      </w:r>
    </w:p>
    <w:p>
      <w:pPr>
        <w:pStyle w:val="BodyText"/>
      </w:pPr>
      <w:hyperlink r:id="rId41">
        <w:r>
          <w:rPr>
            <w:rStyle w:val="Hyperlink"/>
          </w:rPr>
          <w:t xml:space="preserve">https://webspace.science.uu.nl/~frank011/Classes/numwisk/ch10.pdf?utm_source=chatgpt.com</w:t>
        </w:r>
      </w:hyperlink>
    </w:p>
    <w:p>
      <w:pPr>
        <w:pStyle w:val="BodyText"/>
      </w:pPr>
      <w:hyperlink r:id="rId52">
        <w:r>
          <w:rPr>
            <w:rStyle w:val="Hyperlink"/>
          </w:rPr>
          <w:t xml:space="preserve">[17]</w:t>
        </w:r>
      </w:hyperlink>
      <w:r>
        <w:t xml:space="preserve"> </w:t>
      </w:r>
      <w:r>
        <w:t xml:space="preserve">Fundamentals of digital audio processing</w:t>
      </w:r>
    </w:p>
    <w:p>
      <w:pPr>
        <w:pStyle w:val="BodyText"/>
      </w:pPr>
      <w:hyperlink r:id="rId52">
        <w:r>
          <w:rPr>
            <w:rStyle w:val="Hyperlink"/>
          </w:rPr>
          <w:t xml:space="preserve">https://smc.dei.unipd.it/education/algo4smc_ch1.pdf?utm_source=chatgpt.com</w:t>
        </w:r>
      </w:hyperlink>
    </w:p>
    <w:p>
      <w:pPr>
        <w:pStyle w:val="BodyText"/>
      </w:pPr>
      <w:hyperlink r:id="rId53">
        <w:r>
          <w:rPr>
            <w:rStyle w:val="Hyperlink"/>
          </w:rPr>
          <w:t xml:space="preserve">[18]</w:t>
        </w:r>
      </w:hyperlink>
      <w:r>
        <w:t xml:space="preserve"> </w:t>
      </w:r>
      <w:r>
        <w:t xml:space="preserve">Table Lookup Oscillators Using Generic Integrated ...</w:t>
      </w:r>
    </w:p>
    <w:p>
      <w:pPr>
        <w:pStyle w:val="BodyText"/>
      </w:pPr>
      <w:hyperlink r:id="rId53">
        <w:r>
          <w:rPr>
            <w:rStyle w:val="Hyperlink"/>
          </w:rPr>
          <w:t xml:space="preserve">https://www.dafx.de/paper-archive/2006/papers/p_169.pdf?utm_source=chatgpt.com</w:t>
        </w:r>
      </w:hyperlink>
    </w:p>
    <w:p>
      <w:pPr>
        <w:pStyle w:val="BodyText"/>
      </w:pPr>
      <w:hyperlink r:id="rId57">
        <w:r>
          <w:rPr>
            <w:rStyle w:val="Hyperlink"/>
          </w:rPr>
          <w:t xml:space="preserve">[20]</w:t>
        </w:r>
      </w:hyperlink>
      <w:r>
        <w:t xml:space="preserve"> </w:t>
      </w:r>
      <w:r>
        <w:t xml:space="preserve">Web Audio API best practices - Web APIs - MDN Web Docs</w:t>
      </w:r>
    </w:p>
    <w:p>
      <w:pPr>
        <w:pStyle w:val="BodyText"/>
      </w:pPr>
      <w:hyperlink r:id="rId57">
        <w:r>
          <w:rPr>
            <w:rStyle w:val="Hyperlink"/>
          </w:rPr>
          <w:t xml:space="preserve">https://developer.mozilla.org/en-US/docs/Web/API/Web_Audio_API/Best_practices?utm_source=chatgpt.com</w:t>
        </w:r>
      </w:hyperlink>
    </w:p>
    <w:p>
      <w:pPr>
        <w:pStyle w:val="BodyText"/>
      </w:pPr>
      <w:hyperlink r:id="rId58">
        <w:r>
          <w:rPr>
            <w:rStyle w:val="Hyperlink"/>
          </w:rPr>
          <w:t xml:space="preserve">[21]</w:t>
        </w:r>
      </w:hyperlink>
      <w:r>
        <w:t xml:space="preserve"> </w:t>
      </w:r>
      <w:r>
        <w:t xml:space="preserve">AudioParam: setValueAtTime() method - Web APIs | MDN</w:t>
      </w:r>
    </w:p>
    <w:p>
      <w:pPr>
        <w:pStyle w:val="BodyText"/>
      </w:pPr>
      <w:hyperlink r:id="rId58">
        <w:r>
          <w:rPr>
            <w:rStyle w:val="Hyperlink"/>
          </w:rPr>
          <w:t xml:space="preserve">https://developer.mozilla.org/en-US/docs/Web/API/AudioParam/setValueAtTime?utm_source=chatgpt.com</w:t>
        </w:r>
      </w:hyperlink>
    </w:p>
    <w:p>
      <w:pPr>
        <w:pStyle w:val="BodyText"/>
      </w:pPr>
      <w:hyperlink r:id="rId59">
        <w:r>
          <w:rPr>
            <w:rStyle w:val="Hyperlink"/>
          </w:rPr>
          <w:t xml:space="preserve">[22]</w:t>
        </w:r>
      </w:hyperlink>
      <w:r>
        <w:t xml:space="preserve"> </w:t>
      </w:r>
      <w:r>
        <w:t xml:space="preserve">AudioParam: linearRampToValueAtTime() method - Web APIs</w:t>
      </w:r>
    </w:p>
    <w:p>
      <w:pPr>
        <w:pStyle w:val="BodyText"/>
      </w:pPr>
      <w:hyperlink r:id="rId59">
        <w:r>
          <w:rPr>
            <w:rStyle w:val="Hyperlink"/>
          </w:rPr>
          <w:t xml:space="preserve">https://developer.mozilla.org/en-US/docs/Web/API/AudioParam/linearRampToValueAtTime?utm_source=chatgpt.com</w:t>
        </w:r>
      </w:hyperlink>
    </w:p>
    <w:p>
      <w:pPr>
        <w:pStyle w:val="BodyText"/>
      </w:pPr>
      <w:hyperlink r:id="rId60">
        <w:r>
          <w:rPr>
            <w:rStyle w:val="Hyperlink"/>
          </w:rPr>
          <w:t xml:space="preserve">[23]</w:t>
        </w:r>
      </w:hyperlink>
      <w:r>
        <w:t xml:space="preserve"> </w:t>
      </w:r>
      <w:hyperlink r:id="rId60">
        <w:r>
          <w:rPr>
            <w:rStyle w:val="Hyperlink"/>
          </w:rPr>
          <w:t xml:space="preserve">[36]</w:t>
        </w:r>
      </w:hyperlink>
      <w:r>
        <w:t xml:space="preserve"> </w:t>
      </w:r>
      <w:r>
        <w:t xml:space="preserve">AudioParam: setTargetAtTime() method - Web APIs | MDN</w:t>
      </w:r>
    </w:p>
    <w:p>
      <w:pPr>
        <w:pStyle w:val="BodyText"/>
      </w:pPr>
      <w:hyperlink r:id="rId60">
        <w:r>
          <w:rPr>
            <w:rStyle w:val="Hyperlink"/>
          </w:rPr>
          <w:t xml:space="preserve">https://developer.mozilla.org/en-US/docs/Web/API/AudioParam/setTargetAtTime?utm_source=chatgpt.com</w:t>
        </w:r>
      </w:hyperlink>
    </w:p>
    <w:p>
      <w:pPr>
        <w:pStyle w:val="BodyText"/>
      </w:pPr>
      <w:hyperlink r:id="rId61">
        <w:r>
          <w:rPr>
            <w:rStyle w:val="Hyperlink"/>
          </w:rPr>
          <w:t xml:space="preserve">[24]</w:t>
        </w:r>
      </w:hyperlink>
      <w:r>
        <w:t xml:space="preserve"> </w:t>
      </w:r>
      <w:hyperlink r:id="rId61">
        <w:r>
          <w:rPr>
            <w:rStyle w:val="Hyperlink"/>
          </w:rPr>
          <w:t xml:space="preserve">[31]</w:t>
        </w:r>
      </w:hyperlink>
      <w:r>
        <w:t xml:space="preserve"> </w:t>
      </w:r>
      <w:hyperlink r:id="rId61">
        <w:r>
          <w:rPr>
            <w:rStyle w:val="Hyperlink"/>
          </w:rPr>
          <w:t xml:space="preserve">[34]</w:t>
        </w:r>
      </w:hyperlink>
      <w:r>
        <w:t xml:space="preserve"> </w:t>
      </w:r>
      <w:r>
        <w:t xml:space="preserve">BaseAudioContext: currentTime property - Web APIs | MDN</w:t>
      </w:r>
    </w:p>
    <w:p>
      <w:pPr>
        <w:pStyle w:val="BodyText"/>
      </w:pPr>
      <w:hyperlink r:id="rId61">
        <w:r>
          <w:rPr>
            <w:rStyle w:val="Hyperlink"/>
          </w:rPr>
          <w:t xml:space="preserve">https://developer.mozilla.org/en-US/docs/Web/API/BaseAudioContext/currentTime?utm_source=chatgpt.com</w:t>
        </w:r>
      </w:hyperlink>
    </w:p>
    <w:p>
      <w:pPr>
        <w:pStyle w:val="BodyText"/>
      </w:pPr>
      <w:hyperlink r:id="rId66">
        <w:r>
          <w:rPr>
            <w:rStyle w:val="Hyperlink"/>
          </w:rPr>
          <w:t xml:space="preserve">[25]</w:t>
        </w:r>
      </w:hyperlink>
      <w:r>
        <w:t xml:space="preserve"> </w:t>
      </w:r>
      <w:r>
        <w:t xml:space="preserve">Optimizing canvas - Web APIs | MDN</w:t>
      </w:r>
    </w:p>
    <w:p>
      <w:pPr>
        <w:pStyle w:val="BodyText"/>
      </w:pPr>
      <w:hyperlink r:id="rId66">
        <w:r>
          <w:rPr>
            <w:rStyle w:val="Hyperlink"/>
          </w:rPr>
          <w:t xml:space="preserve">https://developer.mozilla.org/en-US/docs/Web/API/Canvas_API/Tutorial/Optimizing_canvas?utm_source=chatgpt.com</w:t>
        </w:r>
      </w:hyperlink>
    </w:p>
    <w:p>
      <w:pPr>
        <w:pStyle w:val="BodyText"/>
      </w:pPr>
      <w:hyperlink r:id="rId67">
        <w:r>
          <w:rPr>
            <w:rStyle w:val="Hyperlink"/>
          </w:rPr>
          <w:t xml:space="preserve">[26]</w:t>
        </w:r>
      </w:hyperlink>
      <w:r>
        <w:t xml:space="preserve"> </w:t>
      </w:r>
      <w:r>
        <w:t xml:space="preserve">OffscreenCanvas - Web APIs | MDN</w:t>
      </w:r>
    </w:p>
    <w:p>
      <w:pPr>
        <w:pStyle w:val="BodyText"/>
      </w:pPr>
      <w:hyperlink r:id="rId67">
        <w:r>
          <w:rPr>
            <w:rStyle w:val="Hyperlink"/>
          </w:rPr>
          <w:t xml:space="preserve">https://developer.mozilla.org/en-US/docs/Web/API/OffscreenCanvas?utm_source=chatgpt.com</w:t>
        </w:r>
      </w:hyperlink>
    </w:p>
    <w:p>
      <w:pPr>
        <w:pStyle w:val="BodyText"/>
      </w:pPr>
      <w:hyperlink r:id="rId71">
        <w:r>
          <w:rPr>
            <w:rStyle w:val="Hyperlink"/>
          </w:rPr>
          <w:t xml:space="preserve">[28]</w:t>
        </w:r>
      </w:hyperlink>
      <w:r>
        <w:t xml:space="preserve"> </w:t>
      </w:r>
      <w:r>
        <w:t xml:space="preserve">ScriptProcessorNode - Web APIs | MDN</w:t>
      </w:r>
    </w:p>
    <w:p>
      <w:pPr>
        <w:pStyle w:val="BodyText"/>
      </w:pPr>
      <w:hyperlink r:id="rId71">
        <w:r>
          <w:rPr>
            <w:rStyle w:val="Hyperlink"/>
          </w:rPr>
          <w:t xml:space="preserve">https://developer.mozilla.org/en-US/docs/Web/API/ScriptProcessorNode?utm_source=chatgpt.com</w:t>
        </w:r>
      </w:hyperlink>
    </w:p>
    <w:p>
      <w:pPr>
        <w:pStyle w:val="BodyText"/>
      </w:pPr>
      <w:hyperlink r:id="rId72">
        <w:r>
          <w:rPr>
            <w:rStyle w:val="Hyperlink"/>
          </w:rPr>
          <w:t xml:space="preserve">[32]</w:t>
        </w:r>
      </w:hyperlink>
      <w:r>
        <w:t xml:space="preserve"> </w:t>
      </w:r>
      <w:r>
        <w:t xml:space="preserve">AudioContext: baseLatency property - Web APIs | MDN</w:t>
      </w:r>
    </w:p>
    <w:p>
      <w:pPr>
        <w:pStyle w:val="BodyText"/>
      </w:pPr>
      <w:hyperlink r:id="rId72">
        <w:r>
          <w:rPr>
            <w:rStyle w:val="Hyperlink"/>
          </w:rPr>
          <w:t xml:space="preserve">https://developer.mozilla.org/en-US/docs/Web/API/AudioContext/baseLatency?utm_source=chatgpt.com</w:t>
        </w:r>
      </w:hyperlink>
    </w:p>
    <w:p>
      <w:pPr>
        <w:pStyle w:val="BodyText"/>
      </w:pPr>
      <w:hyperlink r:id="rId74">
        <w:r>
          <w:rPr>
            <w:rStyle w:val="Hyperlink"/>
          </w:rPr>
          <w:t xml:space="preserve">[33]</w:t>
        </w:r>
      </w:hyperlink>
      <w:r>
        <w:t xml:space="preserve"> </w:t>
      </w:r>
      <w:r>
        <w:t xml:space="preserve">OfflineAudioContext: startRendering() method - Web APIs | MDN</w:t>
      </w:r>
    </w:p>
    <w:p>
      <w:pPr>
        <w:pStyle w:val="BodyText"/>
      </w:pPr>
      <w:hyperlink r:id="rId74">
        <w:r>
          <w:rPr>
            <w:rStyle w:val="Hyperlink"/>
          </w:rPr>
          <w:t xml:space="preserve">https://developer.mozilla.org/en-US/docs/Web/API/OfflineAudioContext/startRendering?utm_source=chatgpt.com</w:t>
        </w:r>
      </w:hyperlink>
    </w:p>
    <w:p>
      <w:pPr>
        <w:pStyle w:val="BodyText"/>
      </w:pPr>
      <w:hyperlink r:id="rId77">
        <w:r>
          <w:rPr>
            <w:rStyle w:val="Hyperlink"/>
          </w:rPr>
          <w:t xml:space="preserve">[35]</w:t>
        </w:r>
      </w:hyperlink>
      <w:r>
        <w:t xml:space="preserve"> </w:t>
      </w:r>
      <w:r>
        <w:t xml:space="preserve">AudioContext: outputLatency property - Web APIs | MDN</w:t>
      </w:r>
    </w:p>
    <w:p>
      <w:pPr>
        <w:pStyle w:val="BodyText"/>
      </w:pPr>
      <w:hyperlink r:id="rId77">
        <w:r>
          <w:rPr>
            <w:rStyle w:val="Hyperlink"/>
          </w:rPr>
          <w:t xml:space="preserve">https://developer.mozilla.org/en-US/docs/Web/API/AudioContext/outputLatency?utm_source=chatgpt.com</w:t>
        </w:r>
      </w:hyperlink>
    </w:p>
    <w:bookmarkEnd w:id="8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arxiv.org/abs/1406.3724?utm_source=chatgpt.com" TargetMode="External" /><Relationship Type="http://schemas.openxmlformats.org/officeDocument/2006/relationships/hyperlink" Id="rId27" Target="https://cprimozic.net/blog/building-modular-audio-nodes-in-web-audio/?utm_source=chatgpt.com" TargetMode="External" /><Relationship Type="http://schemas.openxmlformats.org/officeDocument/2006/relationships/hyperlink" Id="rId72" Target="https://developer.mozilla.org/en-US/docs/Web/API/AudioContext/baseLatency?utm_source=chatgpt.com" TargetMode="External" /><Relationship Type="http://schemas.openxmlformats.org/officeDocument/2006/relationships/hyperlink" Id="rId77" Target="https://developer.mozilla.org/en-US/docs/Web/API/AudioContext/outputLatency?utm_source=chatgpt.com" TargetMode="External" /><Relationship Type="http://schemas.openxmlformats.org/officeDocument/2006/relationships/hyperlink" Id="rId59" Target="https://developer.mozilla.org/en-US/docs/Web/API/AudioParam/linearRampToValueAtTime?utm_source=chatgpt.com" TargetMode="External" /><Relationship Type="http://schemas.openxmlformats.org/officeDocument/2006/relationships/hyperlink" Id="rId60" Target="https://developer.mozilla.org/en-US/docs/Web/API/AudioParam/setTargetAtTime?utm_source=chatgpt.com" TargetMode="External" /><Relationship Type="http://schemas.openxmlformats.org/officeDocument/2006/relationships/hyperlink" Id="rId58" Target="https://developer.mozilla.org/en-US/docs/Web/API/AudioParam/setValueAtTime?utm_source=chatgpt.com" TargetMode="External" /><Relationship Type="http://schemas.openxmlformats.org/officeDocument/2006/relationships/hyperlink" Id="rId26" Target="https://developer.mozilla.org/en-US/docs/Web/API/AudioWorkletProcessor/process?utm_source=chatgpt.com" TargetMode="External" /><Relationship Type="http://schemas.openxmlformats.org/officeDocument/2006/relationships/hyperlink" Id="rId61" Target="https://developer.mozilla.org/en-US/docs/Web/API/BaseAudioContext/currentTime?utm_source=chatgpt.com" TargetMode="External" /><Relationship Type="http://schemas.openxmlformats.org/officeDocument/2006/relationships/hyperlink" Id="rId24" Target="https://developer.mozilla.org/en-US/docs/Web/API/BaseAudioContext/sampleRate?utm_source=chatgpt.com" TargetMode="External" /><Relationship Type="http://schemas.openxmlformats.org/officeDocument/2006/relationships/hyperlink" Id="rId66" Target="https://developer.mozilla.org/en-US/docs/Web/API/Canvas_API/Tutorial/Optimizing_canvas?utm_source=chatgpt.com" TargetMode="External" /><Relationship Type="http://schemas.openxmlformats.org/officeDocument/2006/relationships/hyperlink" Id="rId28" Target="https://developer.mozilla.org/en-US/docs/Web/API/DedicatedWorkerGlobalScope/requestAnimationFrame?utm_source=chatgpt.com" TargetMode="External" /><Relationship Type="http://schemas.openxmlformats.org/officeDocument/2006/relationships/hyperlink" Id="rId74" Target="https://developer.mozilla.org/en-US/docs/Web/API/OfflineAudioContext/startRendering?utm_source=chatgpt.com" TargetMode="External" /><Relationship Type="http://schemas.openxmlformats.org/officeDocument/2006/relationships/hyperlink" Id="rId67" Target="https://developer.mozilla.org/en-US/docs/Web/API/OffscreenCanvas?utm_source=chatgpt.com" TargetMode="External" /><Relationship Type="http://schemas.openxmlformats.org/officeDocument/2006/relationships/hyperlink" Id="rId71" Target="https://developer.mozilla.org/en-US/docs/Web/API/ScriptProcessorNode?utm_source=chatgpt.com" TargetMode="External" /><Relationship Type="http://schemas.openxmlformats.org/officeDocument/2006/relationships/hyperlink" Id="rId57" Target="https://developer.mozilla.org/en-US/docs/Web/API/Web_Audio_API/Best_practices?utm_source=chatgpt.com" TargetMode="External" /><Relationship Type="http://schemas.openxmlformats.org/officeDocument/2006/relationships/hyperlink" Id="rId40" Target="https://pubs.aip.org/aapt/ajp/article-pdf/73/10/938/12842959/938_1_online.pdf?utm_source=chatgpt.com" TargetMode="External" /><Relationship Type="http://schemas.openxmlformats.org/officeDocument/2006/relationships/hyperlink" Id="rId52" Target="https://smc.dei.unipd.it/education/algo4smc_ch1.pdf?utm_source=chatgpt.com" TargetMode="External" /><Relationship Type="http://schemas.openxmlformats.org/officeDocument/2006/relationships/hyperlink" Id="rId23" Target="https://static.squarespace.com/static/5436e695e4b07f1e91b30155/t/544525a8e4b0b8e2e8230fa3/1413817768995/from-kuramoto-to-crawford.pdf?utm_source=chatgpt.com" TargetMode="External" /><Relationship Type="http://schemas.openxmlformats.org/officeDocument/2006/relationships/hyperlink" Id="rId41" Target="https://webspace.science.uu.nl/~frank011/Classes/numwisk/ch10.pdf?utm_source=chatgpt.com" TargetMode="External" /><Relationship Type="http://schemas.openxmlformats.org/officeDocument/2006/relationships/hyperlink" Id="rId53" Target="https://www.dafx.de/paper-archive/2006/papers/p_169.pdf?utm_source=chatgpt.com" TargetMode="External" /><Relationship Type="http://schemas.openxmlformats.org/officeDocument/2006/relationships/hyperlink" Id="rId21" Target="https://www.unige.ch/~hairer/poly_geoint/intro.pdf?utm_source=chatgpt.com" TargetMode="External" /><Relationship Type="http://schemas.openxmlformats.org/officeDocument/2006/relationships/hyperlink" Id="rId22" Target="https://www.w3.org/TR/2018/CR-webaudio-20180918/?utm_source=chatgpt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arxiv.org/abs/1406.3724?utm_source=chatgpt.com" TargetMode="External" /><Relationship Type="http://schemas.openxmlformats.org/officeDocument/2006/relationships/hyperlink" Id="rId27" Target="https://cprimozic.net/blog/building-modular-audio-nodes-in-web-audio/?utm_source=chatgpt.com" TargetMode="External" /><Relationship Type="http://schemas.openxmlformats.org/officeDocument/2006/relationships/hyperlink" Id="rId72" Target="https://developer.mozilla.org/en-US/docs/Web/API/AudioContext/baseLatency?utm_source=chatgpt.com" TargetMode="External" /><Relationship Type="http://schemas.openxmlformats.org/officeDocument/2006/relationships/hyperlink" Id="rId77" Target="https://developer.mozilla.org/en-US/docs/Web/API/AudioContext/outputLatency?utm_source=chatgpt.com" TargetMode="External" /><Relationship Type="http://schemas.openxmlformats.org/officeDocument/2006/relationships/hyperlink" Id="rId59" Target="https://developer.mozilla.org/en-US/docs/Web/API/AudioParam/linearRampToValueAtTime?utm_source=chatgpt.com" TargetMode="External" /><Relationship Type="http://schemas.openxmlformats.org/officeDocument/2006/relationships/hyperlink" Id="rId60" Target="https://developer.mozilla.org/en-US/docs/Web/API/AudioParam/setTargetAtTime?utm_source=chatgpt.com" TargetMode="External" /><Relationship Type="http://schemas.openxmlformats.org/officeDocument/2006/relationships/hyperlink" Id="rId58" Target="https://developer.mozilla.org/en-US/docs/Web/API/AudioParam/setValueAtTime?utm_source=chatgpt.com" TargetMode="External" /><Relationship Type="http://schemas.openxmlformats.org/officeDocument/2006/relationships/hyperlink" Id="rId26" Target="https://developer.mozilla.org/en-US/docs/Web/API/AudioWorkletProcessor/process?utm_source=chatgpt.com" TargetMode="External" /><Relationship Type="http://schemas.openxmlformats.org/officeDocument/2006/relationships/hyperlink" Id="rId61" Target="https://developer.mozilla.org/en-US/docs/Web/API/BaseAudioContext/currentTime?utm_source=chatgpt.com" TargetMode="External" /><Relationship Type="http://schemas.openxmlformats.org/officeDocument/2006/relationships/hyperlink" Id="rId24" Target="https://developer.mozilla.org/en-US/docs/Web/API/BaseAudioContext/sampleRate?utm_source=chatgpt.com" TargetMode="External" /><Relationship Type="http://schemas.openxmlformats.org/officeDocument/2006/relationships/hyperlink" Id="rId66" Target="https://developer.mozilla.org/en-US/docs/Web/API/Canvas_API/Tutorial/Optimizing_canvas?utm_source=chatgpt.com" TargetMode="External" /><Relationship Type="http://schemas.openxmlformats.org/officeDocument/2006/relationships/hyperlink" Id="rId28" Target="https://developer.mozilla.org/en-US/docs/Web/API/DedicatedWorkerGlobalScope/requestAnimationFrame?utm_source=chatgpt.com" TargetMode="External" /><Relationship Type="http://schemas.openxmlformats.org/officeDocument/2006/relationships/hyperlink" Id="rId74" Target="https://developer.mozilla.org/en-US/docs/Web/API/OfflineAudioContext/startRendering?utm_source=chatgpt.com" TargetMode="External" /><Relationship Type="http://schemas.openxmlformats.org/officeDocument/2006/relationships/hyperlink" Id="rId67" Target="https://developer.mozilla.org/en-US/docs/Web/API/OffscreenCanvas?utm_source=chatgpt.com" TargetMode="External" /><Relationship Type="http://schemas.openxmlformats.org/officeDocument/2006/relationships/hyperlink" Id="rId71" Target="https://developer.mozilla.org/en-US/docs/Web/API/ScriptProcessorNode?utm_source=chatgpt.com" TargetMode="External" /><Relationship Type="http://schemas.openxmlformats.org/officeDocument/2006/relationships/hyperlink" Id="rId57" Target="https://developer.mozilla.org/en-US/docs/Web/API/Web_Audio_API/Best_practices?utm_source=chatgpt.com" TargetMode="External" /><Relationship Type="http://schemas.openxmlformats.org/officeDocument/2006/relationships/hyperlink" Id="rId40" Target="https://pubs.aip.org/aapt/ajp/article-pdf/73/10/938/12842959/938_1_online.pdf?utm_source=chatgpt.com" TargetMode="External" /><Relationship Type="http://schemas.openxmlformats.org/officeDocument/2006/relationships/hyperlink" Id="rId52" Target="https://smc.dei.unipd.it/education/algo4smc_ch1.pdf?utm_source=chatgpt.com" TargetMode="External" /><Relationship Type="http://schemas.openxmlformats.org/officeDocument/2006/relationships/hyperlink" Id="rId23" Target="https://static.squarespace.com/static/5436e695e4b07f1e91b30155/t/544525a8e4b0b8e2e8230fa3/1413817768995/from-kuramoto-to-crawford.pdf?utm_source=chatgpt.com" TargetMode="External" /><Relationship Type="http://schemas.openxmlformats.org/officeDocument/2006/relationships/hyperlink" Id="rId41" Target="https://webspace.science.uu.nl/~frank011/Classes/numwisk/ch10.pdf?utm_source=chatgpt.com" TargetMode="External" /><Relationship Type="http://schemas.openxmlformats.org/officeDocument/2006/relationships/hyperlink" Id="rId53" Target="https://www.dafx.de/paper-archive/2006/papers/p_169.pdf?utm_source=chatgpt.com" TargetMode="External" /><Relationship Type="http://schemas.openxmlformats.org/officeDocument/2006/relationships/hyperlink" Id="rId21" Target="https://www.unige.ch/~hairer/poly_geoint/intro.pdf?utm_source=chatgpt.com" TargetMode="External" /><Relationship Type="http://schemas.openxmlformats.org/officeDocument/2006/relationships/hyperlink" Id="rId22" Target="https://www.w3.org/TR/2018/CR-webaudio-20180918/?utm_source=chatgp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en</dc:language>
  <cp:keywords/>
  <dcterms:created xsi:type="dcterms:W3CDTF">2026-03-21T09:46:53Z</dcterms:created>
  <dcterms:modified xsi:type="dcterms:W3CDTF">2026-03-21T09:46:53Z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